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27ACD" w14:textId="38D5AA19" w:rsidR="003703C5" w:rsidRDefault="003703C5" w:rsidP="004D32F3">
      <w:pPr>
        <w:jc w:val="both"/>
        <w:rPr>
          <w:b/>
          <w:bCs/>
        </w:rPr>
      </w:pPr>
      <w:r>
        <w:rPr>
          <w:b/>
          <w:bCs/>
          <w:noProof/>
        </w:rPr>
        <w:drawing>
          <wp:anchor distT="0" distB="0" distL="114300" distR="114300" simplePos="0" relativeHeight="251658240" behindDoc="0" locked="0" layoutInCell="1" allowOverlap="1" wp14:anchorId="0E587991" wp14:editId="49737FC0">
            <wp:simplePos x="0" y="0"/>
            <wp:positionH relativeFrom="column">
              <wp:posOffset>-662940</wp:posOffset>
            </wp:positionH>
            <wp:positionV relativeFrom="paragraph">
              <wp:posOffset>0</wp:posOffset>
            </wp:positionV>
            <wp:extent cx="7501255" cy="1752600"/>
            <wp:effectExtent l="0" t="0" r="4445" b="0"/>
            <wp:wrapThrough wrapText="bothSides">
              <wp:wrapPolygon edited="0">
                <wp:start x="0" y="0"/>
                <wp:lineTo x="0" y="16904"/>
                <wp:lineTo x="1152" y="18783"/>
                <wp:lineTo x="1371" y="20426"/>
                <wp:lineTo x="2030" y="20426"/>
                <wp:lineTo x="2194" y="19957"/>
                <wp:lineTo x="3236" y="18783"/>
                <wp:lineTo x="21558" y="17139"/>
                <wp:lineTo x="21558" y="0"/>
                <wp:lineTo x="0" y="0"/>
              </wp:wrapPolygon>
            </wp:wrapThrough>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rotWithShape="1">
                    <a:blip r:embed="rId6" cstate="print">
                      <a:extLst>
                        <a:ext uri="{28A0092B-C50C-407E-A947-70E740481C1C}">
                          <a14:useLocalDpi xmlns:a14="http://schemas.microsoft.com/office/drawing/2010/main" val="0"/>
                        </a:ext>
                      </a:extLst>
                    </a:blip>
                    <a:srcRect t="1021" b="20681"/>
                    <a:stretch/>
                  </pic:blipFill>
                  <pic:spPr bwMode="auto">
                    <a:xfrm>
                      <a:off x="0" y="0"/>
                      <a:ext cx="7501255" cy="1752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FA4CD5E" w14:textId="0B4E44C3" w:rsidR="00D22FFD" w:rsidRPr="00583088" w:rsidRDefault="00D22FFD" w:rsidP="00D22FFD">
      <w:pPr>
        <w:pStyle w:val="Web"/>
        <w:spacing w:before="0" w:beforeAutospacing="0" w:after="0" w:afterAutospacing="0" w:line="360" w:lineRule="auto"/>
        <w:jc w:val="right"/>
        <w:rPr>
          <w:lang w:val="el-GR"/>
        </w:rPr>
      </w:pPr>
      <w:r w:rsidRPr="004600EF">
        <w:rPr>
          <w:rStyle w:val="a5"/>
          <w:lang w:val="el-GR"/>
        </w:rPr>
        <w:t xml:space="preserve">Αθήνα, </w:t>
      </w:r>
      <w:r w:rsidR="009D1F73">
        <w:rPr>
          <w:rStyle w:val="a5"/>
          <w:lang w:val="el-GR"/>
        </w:rPr>
        <w:t>2</w:t>
      </w:r>
      <w:r w:rsidR="00D33515">
        <w:rPr>
          <w:rStyle w:val="a5"/>
          <w:lang w:val="el-GR"/>
        </w:rPr>
        <w:t>3</w:t>
      </w:r>
      <w:r w:rsidR="00E05BA7" w:rsidRPr="00E05BA7">
        <w:rPr>
          <w:rStyle w:val="a5"/>
          <w:lang w:val="el-GR"/>
        </w:rPr>
        <w:t xml:space="preserve"> Απριλ</w:t>
      </w:r>
      <w:r w:rsidR="00171FFB">
        <w:rPr>
          <w:rStyle w:val="a5"/>
          <w:lang w:val="el-GR"/>
        </w:rPr>
        <w:t>ίου</w:t>
      </w:r>
      <w:r w:rsidR="001214B0">
        <w:rPr>
          <w:rStyle w:val="a5"/>
          <w:lang w:val="el-GR"/>
        </w:rPr>
        <w:t xml:space="preserve"> 2026</w:t>
      </w:r>
    </w:p>
    <w:p w14:paraId="1B131302" w14:textId="1802691B" w:rsidR="00167CE4" w:rsidRDefault="00167CE4" w:rsidP="0020787B">
      <w:pPr>
        <w:rPr>
          <w:b/>
          <w:bCs/>
        </w:rPr>
      </w:pPr>
    </w:p>
    <w:p w14:paraId="2F86DC58" w14:textId="63BFE3E6" w:rsidR="00167CE4" w:rsidRDefault="00167CE4" w:rsidP="00167CE4"/>
    <w:p w14:paraId="54B090A8" w14:textId="13B5B928" w:rsidR="00D33515" w:rsidRPr="00D33515" w:rsidRDefault="00D33515" w:rsidP="00D33515">
      <w:pPr>
        <w:spacing w:after="160"/>
        <w:jc w:val="center"/>
        <w:rPr>
          <w:rFonts w:eastAsia="Aptos"/>
          <w:b/>
          <w:bCs/>
          <w:color w:val="000000"/>
        </w:rPr>
      </w:pPr>
      <w:r w:rsidRPr="00D33515">
        <w:rPr>
          <w:rFonts w:eastAsia="Aptos"/>
          <w:b/>
          <w:bCs/>
          <w:color w:val="000000"/>
        </w:rPr>
        <w:t>Ν. Ανδρουλάκης: «</w:t>
      </w:r>
      <w:proofErr w:type="spellStart"/>
      <w:r w:rsidRPr="00D33515">
        <w:rPr>
          <w:rFonts w:eastAsia="Aptos"/>
          <w:b/>
          <w:bCs/>
          <w:color w:val="000000"/>
        </w:rPr>
        <w:t>Ντιλάρισμα</w:t>
      </w:r>
      <w:proofErr w:type="spellEnd"/>
      <w:r w:rsidRPr="00D33515">
        <w:rPr>
          <w:rFonts w:eastAsia="Aptos"/>
          <w:b/>
          <w:bCs/>
          <w:color w:val="000000"/>
        </w:rPr>
        <w:t xml:space="preserve"> μεταξύ Μαξίμου και βουλευτών στις δικογραφίες της Ευρωπαϊκής Εισαγγελίας. Όσοι στηρίζουν το Μαξίμου </w:t>
      </w:r>
      <w:r w:rsidR="00A81E58">
        <w:rPr>
          <w:rFonts w:eastAsia="Aptos"/>
          <w:b/>
          <w:bCs/>
          <w:color w:val="000000"/>
        </w:rPr>
        <w:t xml:space="preserve">μπορούν να κάνουν ό,τι θέλουν, </w:t>
      </w:r>
      <w:bookmarkStart w:id="0" w:name="_GoBack"/>
      <w:bookmarkEnd w:id="0"/>
      <w:r w:rsidRPr="00D33515">
        <w:rPr>
          <w:rFonts w:eastAsia="Aptos"/>
          <w:b/>
          <w:bCs/>
          <w:color w:val="000000"/>
        </w:rPr>
        <w:t>χωρίς κανένα κόστος»</w:t>
      </w:r>
    </w:p>
    <w:p w14:paraId="64D0C652" w14:textId="7599244E" w:rsidR="00D33515" w:rsidRPr="00D33515" w:rsidRDefault="00D33515" w:rsidP="00D33515">
      <w:pPr>
        <w:spacing w:after="160"/>
        <w:jc w:val="center"/>
        <w:rPr>
          <w:rFonts w:eastAsia="Aptos"/>
          <w:b/>
          <w:bCs/>
          <w:color w:val="000000"/>
        </w:rPr>
      </w:pPr>
    </w:p>
    <w:p w14:paraId="38552ACE" w14:textId="77777777" w:rsidR="00D33515" w:rsidRPr="00D33515" w:rsidRDefault="00D33515" w:rsidP="00D33515">
      <w:pPr>
        <w:spacing w:after="160"/>
        <w:jc w:val="center"/>
        <w:rPr>
          <w:rFonts w:eastAsia="Aptos"/>
          <w:b/>
          <w:bCs/>
          <w:color w:val="000000"/>
        </w:rPr>
      </w:pPr>
      <w:r w:rsidRPr="00D33515">
        <w:rPr>
          <w:rFonts w:eastAsia="Aptos"/>
          <w:b/>
          <w:bCs/>
          <w:color w:val="000000"/>
        </w:rPr>
        <w:t>Ομιλία Νίκου Ανδρουλάκη, Προέδρου ΠΑΣΟΚ-Κινήματος Αλλαγής στην Ολομέλεια της Βουλής</w:t>
      </w:r>
    </w:p>
    <w:p w14:paraId="3657F3B5" w14:textId="77777777" w:rsidR="00D33515" w:rsidRPr="00D33515" w:rsidRDefault="00D33515" w:rsidP="00D33515">
      <w:pPr>
        <w:spacing w:after="160"/>
        <w:jc w:val="both"/>
        <w:rPr>
          <w:rFonts w:eastAsia="Aptos"/>
          <w:color w:val="000000"/>
        </w:rPr>
      </w:pPr>
    </w:p>
    <w:p w14:paraId="672D3C8B" w14:textId="77777777" w:rsidR="00D33515" w:rsidRPr="00D33515" w:rsidRDefault="00D33515" w:rsidP="00D33515">
      <w:pPr>
        <w:spacing w:after="160"/>
        <w:jc w:val="both"/>
        <w:rPr>
          <w:rFonts w:eastAsia="Aptos"/>
          <w:color w:val="000000"/>
          <w:lang w:val="el"/>
        </w:rPr>
      </w:pPr>
      <w:r w:rsidRPr="00D33515">
        <w:rPr>
          <w:rFonts w:eastAsia="Aptos"/>
          <w:color w:val="000000"/>
          <w:lang w:val="el"/>
        </w:rPr>
        <w:t xml:space="preserve">Κύριε Πρόεδρε, </w:t>
      </w:r>
    </w:p>
    <w:p w14:paraId="4D789FE0"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Κυρίες και κύριοι </w:t>
      </w:r>
      <w:r w:rsidRPr="00D33515">
        <w:rPr>
          <w:rFonts w:eastAsia="Aptos"/>
          <w:color w:val="000000"/>
        </w:rPr>
        <w:t>συνάδελφοι,</w:t>
      </w:r>
    </w:p>
    <w:p w14:paraId="279A2620" w14:textId="77777777" w:rsidR="00D33515" w:rsidRPr="00D33515" w:rsidRDefault="00D33515" w:rsidP="00D33515">
      <w:pPr>
        <w:spacing w:after="160"/>
        <w:jc w:val="both"/>
        <w:rPr>
          <w:rFonts w:eastAsia="Aptos"/>
          <w:color w:val="000000"/>
        </w:rPr>
      </w:pPr>
    </w:p>
    <w:p w14:paraId="5FB5539E" w14:textId="77777777" w:rsidR="00D33515" w:rsidRPr="00D33515" w:rsidRDefault="00D33515" w:rsidP="00D33515">
      <w:pPr>
        <w:spacing w:after="160"/>
        <w:jc w:val="both"/>
        <w:rPr>
          <w:rFonts w:eastAsia="Aptos"/>
          <w:color w:val="000000"/>
        </w:rPr>
      </w:pPr>
      <w:r w:rsidRPr="00D33515">
        <w:rPr>
          <w:rFonts w:eastAsia="Aptos"/>
          <w:color w:val="000000"/>
        </w:rPr>
        <w:t>Δύο σκηνές περιγράφουν γλαφυρά όσα συζητήσαμε και περιγράψαμε - κι εγώ προσωπικά- την προηγούμενη εβδομάδα από το βήμα της Βουλής για την κατάσταση στο κράτος δικαίου στη χώρα μας. Δυο σκηνές που δίνουν τον τόνο στις εξελίξεις, που αφορούν στο σκάνδαλο του ΟΠΕΚΕΠΕ.</w:t>
      </w:r>
    </w:p>
    <w:p w14:paraId="4A55C4DE" w14:textId="77777777" w:rsidR="00D33515" w:rsidRPr="00D33515" w:rsidRDefault="00D33515" w:rsidP="00D33515">
      <w:pPr>
        <w:spacing w:after="160"/>
        <w:jc w:val="both"/>
        <w:rPr>
          <w:rFonts w:eastAsia="Aptos"/>
          <w:color w:val="000000"/>
        </w:rPr>
      </w:pPr>
      <w:r w:rsidRPr="00D33515">
        <w:rPr>
          <w:rFonts w:eastAsia="Aptos"/>
          <w:color w:val="000000"/>
        </w:rPr>
        <w:t xml:space="preserve">Η πρώτη σκηνή εκτυλίχθηκε σήμερα το πρωί στους Δελφούς όπου η κυρία </w:t>
      </w:r>
      <w:proofErr w:type="spellStart"/>
      <w:r w:rsidRPr="00D33515">
        <w:rPr>
          <w:rFonts w:eastAsia="Aptos"/>
          <w:color w:val="000000"/>
        </w:rPr>
        <w:t>Κοβέσι</w:t>
      </w:r>
      <w:proofErr w:type="spellEnd"/>
      <w:r w:rsidRPr="00D33515">
        <w:rPr>
          <w:rFonts w:eastAsia="Aptos"/>
          <w:color w:val="000000"/>
        </w:rPr>
        <w:t xml:space="preserve"> είπε ότι κουράστηκε να ακούει πως «έτσι γίνονται τα πράγματα στην Ελλάδα».</w:t>
      </w:r>
    </w:p>
    <w:p w14:paraId="576E44C6" w14:textId="77777777" w:rsidR="00D33515" w:rsidRPr="00D33515" w:rsidRDefault="00D33515" w:rsidP="00D33515">
      <w:pPr>
        <w:spacing w:after="160"/>
        <w:jc w:val="both"/>
        <w:rPr>
          <w:rFonts w:eastAsia="Aptos"/>
          <w:b/>
          <w:bCs/>
          <w:color w:val="000000"/>
        </w:rPr>
      </w:pPr>
      <w:r w:rsidRPr="00D33515">
        <w:rPr>
          <w:rFonts w:eastAsia="Aptos"/>
          <w:color w:val="000000"/>
        </w:rPr>
        <w:t xml:space="preserve">Η δεύτερη σκηνή: ο Κυβερνητικός Εκπρόσωπος, κ. Παύλος Μαρινάκης, που στο </w:t>
      </w:r>
      <w:proofErr w:type="spellStart"/>
      <w:r w:rsidRPr="00D33515">
        <w:rPr>
          <w:rFonts w:eastAsia="Aptos"/>
          <w:color w:val="000000"/>
        </w:rPr>
        <w:t>μπρίφινγκ</w:t>
      </w:r>
      <w:proofErr w:type="spellEnd"/>
      <w:r w:rsidRPr="00D33515">
        <w:rPr>
          <w:rFonts w:eastAsia="Aptos"/>
          <w:color w:val="000000"/>
        </w:rPr>
        <w:t xml:space="preserve"> πριν από μερικά λεπτά επιβεβαίωσε την κυρία </w:t>
      </w:r>
      <w:proofErr w:type="spellStart"/>
      <w:r w:rsidRPr="00D33515">
        <w:rPr>
          <w:rFonts w:eastAsia="Aptos"/>
          <w:color w:val="000000"/>
        </w:rPr>
        <w:t>Κοβέσι</w:t>
      </w:r>
      <w:proofErr w:type="spellEnd"/>
      <w:r w:rsidRPr="00D33515">
        <w:rPr>
          <w:rFonts w:eastAsia="Aptos"/>
          <w:color w:val="000000"/>
        </w:rPr>
        <w:t xml:space="preserve">. </w:t>
      </w:r>
      <w:r w:rsidRPr="00D33515">
        <w:rPr>
          <w:rFonts w:eastAsia="Aptos"/>
          <w:b/>
          <w:bCs/>
          <w:color w:val="000000"/>
        </w:rPr>
        <w:t xml:space="preserve">Την επιβεβαίωσε ότι δεν αλλάζετε, ότι είστε αμετανόητοι και ότι τα πράγματα θα συνεχίζουν να γίνονται έτσι στην Ελλάδα. Με διαφθορά, ανοχή στη διαφθορά και στο τέλος ατιμωρησία. </w:t>
      </w:r>
    </w:p>
    <w:p w14:paraId="3C514EC0" w14:textId="77777777" w:rsidR="00D33515" w:rsidRPr="00D33515" w:rsidRDefault="00D33515" w:rsidP="00D33515">
      <w:pPr>
        <w:spacing w:after="160"/>
        <w:jc w:val="both"/>
        <w:rPr>
          <w:rFonts w:eastAsia="Aptos"/>
          <w:color w:val="000000"/>
        </w:rPr>
      </w:pPr>
      <w:r w:rsidRPr="00D33515">
        <w:rPr>
          <w:rFonts w:eastAsia="Aptos"/>
          <w:color w:val="000000"/>
        </w:rPr>
        <w:t xml:space="preserve">Πώς αλλιώς μπορεί να ερμηνεύσει κάποιος το δημόσιο </w:t>
      </w:r>
      <w:proofErr w:type="spellStart"/>
      <w:r w:rsidRPr="00D33515">
        <w:rPr>
          <w:rFonts w:eastAsia="Aptos"/>
          <w:color w:val="000000"/>
        </w:rPr>
        <w:t>ντηλάρισμα</w:t>
      </w:r>
      <w:proofErr w:type="spellEnd"/>
      <w:r w:rsidRPr="00D33515">
        <w:rPr>
          <w:rFonts w:eastAsia="Aptos"/>
          <w:color w:val="000000"/>
        </w:rPr>
        <w:t xml:space="preserve">; </w:t>
      </w:r>
      <w:proofErr w:type="spellStart"/>
      <w:r w:rsidRPr="00D33515">
        <w:rPr>
          <w:rFonts w:eastAsia="Aptos"/>
          <w:color w:val="000000"/>
        </w:rPr>
        <w:t>Ντηλάρισμα</w:t>
      </w:r>
      <w:proofErr w:type="spellEnd"/>
      <w:r w:rsidRPr="00D33515">
        <w:rPr>
          <w:rFonts w:eastAsia="Aptos"/>
          <w:color w:val="000000"/>
        </w:rPr>
        <w:t xml:space="preserve"> μεταξύ Μαξίμου και βουλευτών που είναι στις δικογραφίες της Ευρωπαϊκής Εισαγγελίας, </w:t>
      </w:r>
      <w:proofErr w:type="spellStart"/>
      <w:r w:rsidRPr="00D33515">
        <w:rPr>
          <w:rFonts w:eastAsia="Aptos"/>
          <w:color w:val="000000"/>
        </w:rPr>
        <w:t>ντηλάρισμα</w:t>
      </w:r>
      <w:proofErr w:type="spellEnd"/>
      <w:r w:rsidRPr="00D33515">
        <w:rPr>
          <w:rFonts w:eastAsia="Aptos"/>
          <w:color w:val="000000"/>
        </w:rPr>
        <w:t xml:space="preserve"> σε δημόσια θέα.  </w:t>
      </w:r>
    </w:p>
    <w:p w14:paraId="1646E808" w14:textId="77777777" w:rsidR="00D33515" w:rsidRPr="00D33515" w:rsidRDefault="00D33515" w:rsidP="00D33515">
      <w:pPr>
        <w:spacing w:after="160"/>
        <w:jc w:val="both"/>
        <w:rPr>
          <w:rFonts w:eastAsia="Aptos"/>
          <w:b/>
          <w:bCs/>
          <w:color w:val="000000"/>
        </w:rPr>
      </w:pPr>
      <w:r w:rsidRPr="00D33515">
        <w:rPr>
          <w:rFonts w:eastAsia="Aptos"/>
          <w:color w:val="000000"/>
        </w:rPr>
        <w:t xml:space="preserve">Τι είπε ο κ. Μαρινάκης; </w:t>
      </w:r>
      <w:r w:rsidRPr="00D33515">
        <w:rPr>
          <w:rFonts w:eastAsia="Aptos"/>
          <w:b/>
          <w:bCs/>
          <w:color w:val="000000"/>
        </w:rPr>
        <w:t>Πριν καν οι δικογραφίες των 13 βουλευτών της Νέας Δημοκρατίας φθάσουν από τη Βουλή στη δικαιοσύνη, σπεύδει, ξεκαθαρίζει και λέει ότι «έχετε το ελευθέρας» για κάθοδό στις επόμενες εθνικές εκλογές.</w:t>
      </w:r>
    </w:p>
    <w:p w14:paraId="39402AF0"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Δηλαδή, πόσο πιο προκλητικοί; Πριν καν αποφανθεί η δικαιοσύνη, πριν φθάσουν οι δικογραφίες από εδώ στη δικαιοσύνη, εσείς λέτε «έχετε καθαρίσει». «Θα είστε υποψήφιοι με τη Νέα Δημοκρατία, όποιο αποτέλεσμα και αν έχει η δικαιοσύνη και η έρευνά της». </w:t>
      </w:r>
    </w:p>
    <w:p w14:paraId="6DBBFD38"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Τι είναι αυτά τα πράγματα; Σέβεστε τον ελληνικό λαό; Τους θεσμούς; Τις αποφάσεις της δικαιοσύνης; Όταν κάνετε τέτοιο ξέπλυμα, τέτοιο </w:t>
      </w:r>
      <w:proofErr w:type="spellStart"/>
      <w:r w:rsidRPr="00D33515">
        <w:rPr>
          <w:rFonts w:eastAsia="Aptos"/>
          <w:b/>
          <w:bCs/>
          <w:color w:val="000000"/>
        </w:rPr>
        <w:t>ντιλάρισμα</w:t>
      </w:r>
      <w:proofErr w:type="spellEnd"/>
      <w:r w:rsidRPr="00D33515">
        <w:rPr>
          <w:rFonts w:eastAsia="Aptos"/>
          <w:b/>
          <w:bCs/>
          <w:color w:val="000000"/>
        </w:rPr>
        <w:t xml:space="preserve">; </w:t>
      </w:r>
    </w:p>
    <w:p w14:paraId="5FEE4AD9"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Είστε αμετανόητοι, είστε επικίνδυνοι, </w:t>
      </w:r>
      <w:proofErr w:type="spellStart"/>
      <w:r w:rsidRPr="00D33515">
        <w:rPr>
          <w:rFonts w:eastAsia="Aptos"/>
          <w:b/>
          <w:bCs/>
          <w:color w:val="000000"/>
        </w:rPr>
        <w:t>γι’αυτό</w:t>
      </w:r>
      <w:proofErr w:type="spellEnd"/>
      <w:r w:rsidRPr="00D33515">
        <w:rPr>
          <w:rFonts w:eastAsia="Aptos"/>
          <w:b/>
          <w:bCs/>
          <w:color w:val="000000"/>
        </w:rPr>
        <w:t xml:space="preserve"> είναι μονόδρομος η πολιτική αλλαγή και η ήττα της Νέας Δημοκρατίας. Αλλά αυτή είναι η κυβέρνηση του κ. Μητσοτάκη. Όσοι στηρίζουν το Μαξίμου μπορούν να κάνουν ό,τι θέλουν, όπως θέλουν, χωρίς κανένα κόστος. Χωρίς τον φόβο του κόστους. </w:t>
      </w:r>
    </w:p>
    <w:p w14:paraId="53BA4A43" w14:textId="77777777" w:rsidR="00D33515" w:rsidRPr="00D33515" w:rsidRDefault="00D33515" w:rsidP="00D33515">
      <w:pPr>
        <w:spacing w:after="160"/>
        <w:jc w:val="both"/>
        <w:rPr>
          <w:rFonts w:eastAsia="Aptos"/>
          <w:b/>
          <w:bCs/>
          <w:color w:val="000000"/>
        </w:rPr>
      </w:pPr>
      <w:r w:rsidRPr="00D33515">
        <w:rPr>
          <w:rFonts w:eastAsia="Aptos"/>
          <w:b/>
          <w:bCs/>
          <w:color w:val="000000"/>
        </w:rPr>
        <w:lastRenderedPageBreak/>
        <w:t xml:space="preserve">Αφήστε, λοιπόν, τη δικαιοσύνη να κρίνει ποιοι έχουν παρανομήσει εις βάρος του ελληνικού λαού και μετά να αποφασίσετε, αν θα τους βάλετε στα ψηφοδέλτιά σας. Και όχι εκ των προτέρων. «Όλοι μέσα, ό,τι και να πει η δικαιοσύνη». </w:t>
      </w:r>
    </w:p>
    <w:p w14:paraId="2CBFC79B"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Και μετά μιλάτε για συσπείρωση της Νέας Δημοκρατίας. Καμία συσπείρωση. Υπόγειο, χυδαίο </w:t>
      </w:r>
      <w:proofErr w:type="spellStart"/>
      <w:r w:rsidRPr="00D33515">
        <w:rPr>
          <w:rFonts w:eastAsia="Aptos"/>
          <w:b/>
          <w:bCs/>
          <w:color w:val="000000"/>
        </w:rPr>
        <w:t>ντιλάρισμα</w:t>
      </w:r>
      <w:proofErr w:type="spellEnd"/>
      <w:r w:rsidRPr="00D33515">
        <w:rPr>
          <w:rFonts w:eastAsia="Aptos"/>
          <w:b/>
          <w:bCs/>
          <w:color w:val="000000"/>
        </w:rPr>
        <w:t xml:space="preserve"> έγινε χθες στη Βουλή των Ελλήνων. </w:t>
      </w:r>
    </w:p>
    <w:p w14:paraId="545941ED" w14:textId="77777777" w:rsidR="00D33515" w:rsidRPr="00D33515" w:rsidRDefault="00D33515" w:rsidP="00D33515">
      <w:pPr>
        <w:spacing w:after="160"/>
        <w:jc w:val="both"/>
        <w:rPr>
          <w:rFonts w:eastAsia="Aptos"/>
          <w:color w:val="000000"/>
        </w:rPr>
      </w:pPr>
    </w:p>
    <w:p w14:paraId="7F42F8E9" w14:textId="77777777" w:rsidR="00D33515" w:rsidRPr="00D33515" w:rsidRDefault="00D33515" w:rsidP="00D33515">
      <w:pPr>
        <w:spacing w:after="160"/>
        <w:jc w:val="both"/>
        <w:rPr>
          <w:rFonts w:eastAsia="Aptos"/>
          <w:color w:val="000000"/>
        </w:rPr>
      </w:pPr>
      <w:r w:rsidRPr="00D33515">
        <w:rPr>
          <w:rFonts w:eastAsia="Aptos"/>
          <w:color w:val="000000"/>
        </w:rPr>
        <w:t>Αγαπητοί συνάδελφοι,</w:t>
      </w:r>
    </w:p>
    <w:p w14:paraId="4753FE5A" w14:textId="77777777" w:rsidR="00D33515" w:rsidRPr="00D33515" w:rsidRDefault="00D33515" w:rsidP="00D33515">
      <w:pPr>
        <w:spacing w:after="160"/>
        <w:jc w:val="both"/>
        <w:rPr>
          <w:rFonts w:eastAsia="Aptos"/>
          <w:color w:val="000000"/>
        </w:rPr>
      </w:pPr>
      <w:r w:rsidRPr="00D33515">
        <w:rPr>
          <w:rFonts w:eastAsia="Aptos"/>
          <w:color w:val="000000"/>
          <w:lang w:val="el"/>
        </w:rPr>
        <w:t>Τα τελευταία χρόνια, η ελληνική κοινωνία βρίσκεται σε έναν ασφυκτικό κλοιό</w:t>
      </w:r>
      <w:r w:rsidRPr="00D33515">
        <w:rPr>
          <w:rFonts w:eastAsia="Aptos"/>
          <w:color w:val="000000"/>
        </w:rPr>
        <w:t xml:space="preserve">, τον κλοιό της ακρίβειας, των ανισοτήτων, της αδυναμίας του κοινωνικού κράτους να προστατεύσει τους πολίτες, τους αδύναμους, τη μεσαία τάξη. </w:t>
      </w:r>
    </w:p>
    <w:p w14:paraId="7C519856" w14:textId="77777777" w:rsidR="00D33515" w:rsidRPr="00D33515" w:rsidRDefault="00D33515" w:rsidP="00D33515">
      <w:pPr>
        <w:spacing w:after="160"/>
        <w:jc w:val="both"/>
        <w:rPr>
          <w:rFonts w:eastAsia="Aptos"/>
          <w:color w:val="000000"/>
        </w:rPr>
      </w:pPr>
      <w:r w:rsidRPr="00D33515">
        <w:rPr>
          <w:rFonts w:eastAsia="Aptos"/>
          <w:color w:val="000000"/>
          <w:lang w:val="el"/>
        </w:rPr>
        <w:t>Τα στοιχεία είναι αμείλικτα</w:t>
      </w:r>
      <w:r w:rsidRPr="00D33515">
        <w:rPr>
          <w:rFonts w:eastAsia="Aptos"/>
          <w:color w:val="000000"/>
        </w:rPr>
        <w:t xml:space="preserve">: Τα λέμε και τα ξαναλέμε και κάνετε ότι δεν ακούτε. Πανηγυρίζετε για τη μείωση του πληθωρισμού. </w:t>
      </w:r>
      <w:r w:rsidRPr="00D33515">
        <w:rPr>
          <w:rFonts w:eastAsia="Aptos"/>
          <w:color w:val="000000"/>
          <w:lang w:val="el"/>
        </w:rPr>
        <w:t xml:space="preserve"> </w:t>
      </w:r>
      <w:r w:rsidRPr="00D33515">
        <w:rPr>
          <w:rFonts w:eastAsia="Aptos"/>
          <w:color w:val="000000"/>
        </w:rPr>
        <w:t>Μα, ο</w:t>
      </w:r>
      <w:r w:rsidRPr="00D33515">
        <w:rPr>
          <w:rFonts w:eastAsia="Aptos"/>
          <w:color w:val="000000"/>
          <w:lang w:val="el"/>
        </w:rPr>
        <w:t xml:space="preserve"> πληθωρισμός παραμένει επίμονα υψηλό</w:t>
      </w:r>
      <w:r w:rsidRPr="00D33515">
        <w:rPr>
          <w:rFonts w:eastAsia="Aptos"/>
          <w:color w:val="000000"/>
        </w:rPr>
        <w:t>ς. Είναι</w:t>
      </w:r>
      <w:r w:rsidRPr="00D33515">
        <w:rPr>
          <w:rFonts w:eastAsia="Aptos"/>
          <w:color w:val="000000"/>
          <w:lang w:val="el"/>
        </w:rPr>
        <w:t xml:space="preserve"> 3,4% στην Ελλάδα, όταν ο μέσος όρος </w:t>
      </w:r>
      <w:r w:rsidRPr="00D33515">
        <w:rPr>
          <w:rFonts w:eastAsia="Aptos"/>
          <w:color w:val="000000"/>
        </w:rPr>
        <w:t>στην</w:t>
      </w:r>
      <w:r w:rsidRPr="00D33515">
        <w:rPr>
          <w:rFonts w:eastAsia="Aptos"/>
          <w:color w:val="000000"/>
          <w:lang w:val="el"/>
        </w:rPr>
        <w:t xml:space="preserve"> Ευρωζώνη κινείται στο 2,6%. </w:t>
      </w:r>
      <w:r w:rsidRPr="00D33515">
        <w:rPr>
          <w:rFonts w:eastAsia="Aptos"/>
          <w:color w:val="000000"/>
        </w:rPr>
        <w:t xml:space="preserve">Γιατί; Γιατί υπάρχουν δομικές αδυναμίες να μπουν κανόνες στη λειτουργία της αγοράς. Η αγορά είναι ασύδοτη. Επιτρέψατε να λειτουργεί με ασυδοσία, γιατί πολύ απλά δεν θέλετε να συγκρουστείτε με ισχυρά οικονομικά συμφέροντα. </w:t>
      </w:r>
    </w:p>
    <w:p w14:paraId="614E0CAF" w14:textId="77777777" w:rsidR="00D33515" w:rsidRPr="00D33515" w:rsidRDefault="00D33515" w:rsidP="00D33515">
      <w:pPr>
        <w:spacing w:after="160"/>
        <w:jc w:val="both"/>
        <w:rPr>
          <w:rFonts w:eastAsia="Aptos"/>
          <w:color w:val="000000"/>
        </w:rPr>
      </w:pPr>
      <w:r w:rsidRPr="00D33515">
        <w:rPr>
          <w:rFonts w:eastAsia="Aptos"/>
          <w:color w:val="000000"/>
        </w:rPr>
        <w:t xml:space="preserve">Εμείς σας δίνουμε σήμερα μια ευκαιρία με τις προτάσεις μας να δείξετε μια άλλη πολιτική συμπεριφορά. Και δεν είναι μόνο τα ολιγοπώλια. </w:t>
      </w:r>
    </w:p>
    <w:p w14:paraId="0A496FB7" w14:textId="77777777" w:rsidR="00D33515" w:rsidRPr="00D33515" w:rsidRDefault="00D33515" w:rsidP="00D33515">
      <w:pPr>
        <w:spacing w:after="160"/>
        <w:jc w:val="both"/>
        <w:rPr>
          <w:rFonts w:eastAsia="Aptos"/>
          <w:color w:val="000000"/>
        </w:rPr>
      </w:pPr>
      <w:r w:rsidRPr="00D33515">
        <w:rPr>
          <w:rFonts w:eastAsia="Aptos"/>
          <w:color w:val="000000"/>
        </w:rPr>
        <w:t>Η στέγαση: Πανηγυρίζετε για τα μέτρα του Πρωθυπουργού χθες. Μα, τα ενοίκια αυξάνουν. Τ</w:t>
      </w:r>
      <w:r w:rsidRPr="00D33515">
        <w:rPr>
          <w:rFonts w:eastAsia="Aptos"/>
          <w:color w:val="000000"/>
          <w:lang w:val="el"/>
        </w:rPr>
        <w:t>ο 2025, καταγράφουν τη δεύτερη υψηλότερη αύξηση στην Ευρωπαϊκή Ένωση, με ρυθμό 10,1%. Ά</w:t>
      </w:r>
      <w:proofErr w:type="spellStart"/>
      <w:r w:rsidRPr="00D33515">
        <w:rPr>
          <w:rFonts w:eastAsia="Aptos"/>
          <w:color w:val="000000"/>
        </w:rPr>
        <w:t>ρα</w:t>
      </w:r>
      <w:proofErr w:type="spellEnd"/>
      <w:r w:rsidRPr="00D33515">
        <w:rPr>
          <w:rFonts w:eastAsia="Aptos"/>
          <w:color w:val="000000"/>
        </w:rPr>
        <w:t xml:space="preserve">, οι επιλογές σας πέρυσι απέτυχαν, όταν έχουμε τη δεύτερη υψηλότερη αύξηση ενοικίων. Όλα αυτά δημιουργούν τεράστια αδιέξοδα. </w:t>
      </w:r>
    </w:p>
    <w:p w14:paraId="3E4F86AA" w14:textId="77777777" w:rsidR="00D33515" w:rsidRPr="00D33515" w:rsidRDefault="00D33515" w:rsidP="00D33515">
      <w:pPr>
        <w:spacing w:after="160"/>
        <w:jc w:val="both"/>
        <w:rPr>
          <w:rFonts w:eastAsia="Aptos"/>
          <w:color w:val="000000"/>
        </w:rPr>
      </w:pPr>
      <w:r w:rsidRPr="00D33515">
        <w:rPr>
          <w:rFonts w:eastAsia="Aptos"/>
          <w:color w:val="000000"/>
        </w:rPr>
        <w:t xml:space="preserve">Και, βέβαια, πρέπει να πει κι ευχαριστώ ο ελληνικός λαός, κατά την άποψή μας, στον κ. Μητσοτάκη, που χθες έδωσε κάποια ψίχουλα απ’ τους φόρους του, απ’ τα υπερκέρδη του κράτους που έχετε κάνει τον πληθωρισμό δημοσιονομικό εργαλείο άσκησης πολιτικής. </w:t>
      </w:r>
      <w:r w:rsidRPr="00D33515">
        <w:rPr>
          <w:rFonts w:eastAsia="Aptos"/>
          <w:b/>
          <w:bCs/>
          <w:color w:val="000000"/>
        </w:rPr>
        <w:t xml:space="preserve">Βγάζετε υπερκέρδη </w:t>
      </w:r>
      <w:proofErr w:type="spellStart"/>
      <w:r w:rsidRPr="00D33515">
        <w:rPr>
          <w:rFonts w:eastAsia="Aptos"/>
          <w:b/>
          <w:bCs/>
          <w:color w:val="000000"/>
        </w:rPr>
        <w:t>απ’τους</w:t>
      </w:r>
      <w:proofErr w:type="spellEnd"/>
      <w:r w:rsidRPr="00D33515">
        <w:rPr>
          <w:rFonts w:eastAsia="Aptos"/>
          <w:b/>
          <w:bCs/>
          <w:color w:val="000000"/>
        </w:rPr>
        <w:t xml:space="preserve"> φόρους, -ΦΠΑ, Ειδικό Φόρο Κατανάλωσης καυσίμων-, λόγω της ακρίβειας και μετά δίνετε ένα κομμάτι στην κοινωνία.</w:t>
      </w:r>
      <w:r w:rsidRPr="00D33515">
        <w:rPr>
          <w:rFonts w:eastAsia="Aptos"/>
          <w:color w:val="000000"/>
        </w:rPr>
        <w:t xml:space="preserve"> </w:t>
      </w:r>
      <w:r w:rsidRPr="00D33515">
        <w:rPr>
          <w:rFonts w:eastAsia="Aptos"/>
          <w:b/>
          <w:bCs/>
          <w:color w:val="000000"/>
        </w:rPr>
        <w:t>Και πότε το δίνετε; Όταν έχετε πολιτική κρίση.</w:t>
      </w:r>
      <w:r w:rsidRPr="00D33515">
        <w:rPr>
          <w:rFonts w:eastAsia="Aptos"/>
          <w:color w:val="000000"/>
        </w:rPr>
        <w:t xml:space="preserve"> Όταν έχετε πτώση στις δημοσκοπήσεις. </w:t>
      </w:r>
    </w:p>
    <w:p w14:paraId="0BEDF0AB" w14:textId="77777777" w:rsidR="00D33515" w:rsidRPr="00D33515" w:rsidRDefault="00D33515" w:rsidP="00D33515">
      <w:pPr>
        <w:spacing w:after="160"/>
        <w:jc w:val="both"/>
        <w:rPr>
          <w:rFonts w:eastAsia="Aptos"/>
          <w:color w:val="000000"/>
        </w:rPr>
      </w:pPr>
      <w:r w:rsidRPr="00D33515">
        <w:rPr>
          <w:rFonts w:eastAsia="Aptos"/>
          <w:color w:val="000000"/>
        </w:rPr>
        <w:t xml:space="preserve">Είναι αυτό θεσμική συμπεριφορά; Είναι συμπεριφορά που δείχνει σχέδιο για τη χώρα, για την κοινωνία; Ή εκμεταλλεύεστε τους κόπους του ελληνικού λαού, μόλις </w:t>
      </w:r>
      <w:proofErr w:type="spellStart"/>
      <w:r w:rsidRPr="00D33515">
        <w:rPr>
          <w:rFonts w:eastAsia="Aptos"/>
          <w:color w:val="000000"/>
        </w:rPr>
        <w:t>δημοσκοπικά</w:t>
      </w:r>
      <w:proofErr w:type="spellEnd"/>
      <w:r w:rsidRPr="00D33515">
        <w:rPr>
          <w:rFonts w:eastAsia="Aptos"/>
          <w:color w:val="000000"/>
        </w:rPr>
        <w:t xml:space="preserve"> η Νέα Δημοκρατία αντιμετωπίσει κάποια περιπέτεια; </w:t>
      </w:r>
    </w:p>
    <w:p w14:paraId="4236797B" w14:textId="77777777" w:rsidR="00D33515" w:rsidRPr="00D33515" w:rsidRDefault="00D33515" w:rsidP="00D33515">
      <w:pPr>
        <w:spacing w:after="160"/>
        <w:jc w:val="both"/>
        <w:rPr>
          <w:rFonts w:eastAsia="Aptos"/>
          <w:color w:val="000000"/>
        </w:rPr>
      </w:pPr>
      <w:r w:rsidRPr="00D33515">
        <w:rPr>
          <w:rFonts w:eastAsia="Aptos"/>
          <w:color w:val="000000"/>
        </w:rPr>
        <w:t xml:space="preserve">Αυτός είναι και ο χαρακτήρας της πελατειακής πολιτικής. Διότι η πελατειακή πολιτική δεν είναι μόνο το ρουσφέτι, στο οποίο είστε πρωταγωνιστές. Πελατειακή πολιτική είναι να βλέπεις τον αδύναμο πολίτη ως πελάτη. Και αντί να κάνετε θεσμικές παρεμβάσεις για να αντιμετωπίσετε τις αγωνίες και τα αδιέξοδά του, να περιμένετε μια κρίση για να ανακοινώσει ο Πρωθυπουργός κάποια μέτρα και να περιμένει να του πουν «ευχαριστώ». </w:t>
      </w:r>
    </w:p>
    <w:p w14:paraId="3EDF47B7"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Ελληνικέ λαέ, το «ευχαριστώ» δεν είναι για τον Κυριάκο Μητσοτάκη, είναι για τον κ. Λαζαρίδη και για τους 13 βουλευτές της Νέας Δημοκρατίας που οδηγώντας το κόμμα τους σε περιπέτεια, ο Πρωθυπουργός είπε να δώσει μερικά χρήματα για να αντισταθμίσει το πολιτικό κόστος. </w:t>
      </w:r>
    </w:p>
    <w:p w14:paraId="16CEFDC4" w14:textId="77777777" w:rsidR="00D33515" w:rsidRPr="00D33515" w:rsidRDefault="00D33515" w:rsidP="00D33515">
      <w:pPr>
        <w:spacing w:after="160"/>
        <w:jc w:val="both"/>
        <w:rPr>
          <w:rFonts w:eastAsia="Aptos"/>
          <w:b/>
          <w:bCs/>
          <w:color w:val="000000"/>
        </w:rPr>
      </w:pPr>
      <w:r w:rsidRPr="00D33515">
        <w:rPr>
          <w:rFonts w:eastAsia="Aptos"/>
          <w:color w:val="000000"/>
        </w:rPr>
        <w:t xml:space="preserve">Αυτά δεν είναι πολιτική. </w:t>
      </w:r>
      <w:r w:rsidRPr="00D33515">
        <w:rPr>
          <w:rFonts w:eastAsia="Aptos"/>
          <w:b/>
          <w:bCs/>
          <w:color w:val="000000"/>
        </w:rPr>
        <w:t xml:space="preserve">Πολιτική είναι να πεις στον χαμηλοσυνταξιούχο για το νέο ΕΚΑΣ για 300.000 χαμηλοσυνταξιούχους, θεσμικές αλλαγές. Πολιτική είναι να πεις 120 δόσεις για ΕΦΚΑ και εφορία, να ανασάνει η μικρομεσαία επιχείρηση από την αύξηση του ιδιωτικού χρέους. </w:t>
      </w:r>
    </w:p>
    <w:p w14:paraId="1DEA0A38"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Θεσμικές παρεμβάσεις είναι η ολοκληρωμένη πολιτική για τη στέγαση, με κοινωνικές κατοικίες, με πλαφόν στην αύξηση των ενοικίων. </w:t>
      </w:r>
    </w:p>
    <w:p w14:paraId="3696BACB" w14:textId="77777777" w:rsidR="00D33515" w:rsidRPr="00D33515" w:rsidRDefault="00D33515" w:rsidP="00D33515">
      <w:pPr>
        <w:spacing w:after="160"/>
        <w:jc w:val="both"/>
        <w:rPr>
          <w:rFonts w:eastAsia="Aptos"/>
          <w:color w:val="000000"/>
        </w:rPr>
      </w:pPr>
      <w:r w:rsidRPr="00D33515">
        <w:rPr>
          <w:rFonts w:eastAsia="Aptos"/>
          <w:b/>
          <w:bCs/>
          <w:color w:val="000000"/>
        </w:rPr>
        <w:t>Θεσμικές παρεμβάσεις είναι οι μελέτες για τις ζώνες πίεσης, ώστε εκεί να γίνουν παρεμβάσεις για τη βραχυχρόνια μίσθωση.</w:t>
      </w:r>
      <w:r w:rsidRPr="00D33515">
        <w:rPr>
          <w:rFonts w:eastAsia="Aptos"/>
          <w:color w:val="000000"/>
        </w:rPr>
        <w:t xml:space="preserve"> </w:t>
      </w:r>
    </w:p>
    <w:p w14:paraId="4F88DD47" w14:textId="77777777" w:rsidR="00D33515" w:rsidRPr="00D33515" w:rsidRDefault="00D33515" w:rsidP="00D33515">
      <w:pPr>
        <w:spacing w:after="160"/>
        <w:jc w:val="both"/>
        <w:rPr>
          <w:rFonts w:eastAsia="Aptos"/>
          <w:color w:val="000000"/>
        </w:rPr>
      </w:pPr>
      <w:r w:rsidRPr="00D33515">
        <w:rPr>
          <w:rFonts w:eastAsia="Aptos"/>
          <w:color w:val="000000"/>
        </w:rPr>
        <w:lastRenderedPageBreak/>
        <w:t xml:space="preserve">Αυτά είναι πολιτική, κοινωνική πολιτική. Και όχι οι πελατειακές επιλογές, όταν έχετε εσωτερική κρίση. Και η δική σας αντίληψη οδηγεί τη νέα γενιά να πιστεύει ότι όπως πάμε, σίγουρα, δεν θα ζήσουν καλύτερα απ’ ό,τι έζησαν οι γονείς τους. </w:t>
      </w:r>
    </w:p>
    <w:p w14:paraId="509DDD56" w14:textId="77777777" w:rsidR="00D33515" w:rsidRPr="00D33515" w:rsidRDefault="00D33515" w:rsidP="00D33515">
      <w:pPr>
        <w:spacing w:after="160"/>
        <w:jc w:val="both"/>
        <w:rPr>
          <w:rFonts w:eastAsia="Aptos"/>
          <w:color w:val="000000"/>
        </w:rPr>
      </w:pPr>
      <w:r w:rsidRPr="00D33515">
        <w:rPr>
          <w:rFonts w:eastAsia="Aptos"/>
          <w:color w:val="000000"/>
        </w:rPr>
        <w:t xml:space="preserve">Εδώ, λοιπόν, χρειάζεται αξιόπιστη λύση. Αξιόπιστη λύση, σε όλα και στα ολιγοπώλια. Τα τέσσερα μεγάλα ολιγοπώλια που περιγράφει η Τράπεζα της Ελλάδας. Αλλά λύσεις και προτάσεις δεν βλέπουμε. </w:t>
      </w:r>
    </w:p>
    <w:p w14:paraId="5340FF56"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Τα καθαρά κέρδη των τραπεζών </w:t>
      </w:r>
      <w:r w:rsidRPr="00D33515">
        <w:rPr>
          <w:rFonts w:eastAsia="Aptos"/>
          <w:color w:val="000000"/>
        </w:rPr>
        <w:t xml:space="preserve">– για να έρθω στην πρωτοβουλία του ΠΑΣΟΚ, που σας ακούω να λέτε “μα, μόνο αντιπολίτευση κάνουν και μάλιστα στείρα, χωρίς προτάσεις” –, να λοιπόν οι προτάσεις μέσα σε όλα τα άλλα που έχουμε προτείνει για να δούμε τη γενναιότητά σας και την πολιτική σας αυτονομία από τα συμφέροντα, που δεν υπάρχει. Τι έχει γίνει με τις τράπεζες;  Την περίοδο </w:t>
      </w:r>
      <w:r w:rsidRPr="00D33515">
        <w:rPr>
          <w:rFonts w:eastAsia="Aptos"/>
          <w:color w:val="000000"/>
          <w:lang w:val="el"/>
        </w:rPr>
        <w:t xml:space="preserve">2023–2025 αυξήθηκαν </w:t>
      </w:r>
      <w:r w:rsidRPr="00D33515">
        <w:rPr>
          <w:rFonts w:eastAsia="Aptos"/>
          <w:color w:val="000000"/>
        </w:rPr>
        <w:t xml:space="preserve">τα κέρδη τους </w:t>
      </w:r>
      <w:r w:rsidRPr="00D33515">
        <w:rPr>
          <w:rFonts w:eastAsia="Aptos"/>
          <w:color w:val="000000"/>
          <w:lang w:val="el"/>
        </w:rPr>
        <w:t>κατά 27,4%.</w:t>
      </w:r>
      <w:r w:rsidRPr="00D33515">
        <w:rPr>
          <w:rFonts w:eastAsia="Aptos"/>
          <w:color w:val="000000"/>
        </w:rPr>
        <w:t xml:space="preserve"> Μικρή αύξηση; Δε νομίζω. Ρωτήστε για τα εισοδήματα του ελληνικού λαού. </w:t>
      </w:r>
    </w:p>
    <w:p w14:paraId="7F9070F0"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Ενώ τα πρωτογενή πλεονάσματα -για τα οποία </w:t>
      </w:r>
      <w:r w:rsidRPr="00D33515">
        <w:rPr>
          <w:rFonts w:eastAsia="Aptos"/>
          <w:color w:val="000000"/>
        </w:rPr>
        <w:t>πανηγυρίζετε</w:t>
      </w:r>
      <w:r w:rsidRPr="00D33515">
        <w:rPr>
          <w:rFonts w:eastAsia="Aptos"/>
          <w:color w:val="000000"/>
          <w:lang w:val="el"/>
        </w:rPr>
        <w:t>- ήταν σχεδόν 80% πάνω από τους αρχικούς στόχους.</w:t>
      </w:r>
      <w:r w:rsidRPr="00D33515">
        <w:rPr>
          <w:rFonts w:eastAsia="Aptos"/>
          <w:color w:val="000000"/>
          <w:lang w:val="el"/>
        </w:rPr>
        <w:br/>
        <w:t>Την ίδια περίοδο, το ονομαστικό ΑΕΠ αυξήθηκε μόλις κατά 14,3%.</w:t>
      </w:r>
      <w:r w:rsidRPr="00D33515">
        <w:rPr>
          <w:rFonts w:eastAsia="Aptos"/>
          <w:color w:val="000000"/>
        </w:rPr>
        <w:t xml:space="preserve">Άρα, οι τράπεζες κερδίζουν με μεγαλύτερη ταχύτητα </w:t>
      </w:r>
      <w:proofErr w:type="spellStart"/>
      <w:r w:rsidRPr="00D33515">
        <w:rPr>
          <w:rFonts w:eastAsia="Aptos"/>
          <w:color w:val="000000"/>
        </w:rPr>
        <w:t>απ’ό,τι</w:t>
      </w:r>
      <w:proofErr w:type="spellEnd"/>
      <w:r w:rsidRPr="00D33515">
        <w:rPr>
          <w:rFonts w:eastAsia="Aptos"/>
          <w:color w:val="000000"/>
        </w:rPr>
        <w:t xml:space="preserve"> αυξάνεται το ΑΕΠ. Τ</w:t>
      </w:r>
      <w:r w:rsidRPr="00D33515">
        <w:rPr>
          <w:rFonts w:eastAsia="Aptos"/>
          <w:color w:val="000000"/>
          <w:lang w:val="el"/>
        </w:rPr>
        <w:t xml:space="preserve">α υπερκέρδη των καρτέλ και τα </w:t>
      </w:r>
      <w:proofErr w:type="spellStart"/>
      <w:r w:rsidRPr="00D33515">
        <w:rPr>
          <w:rFonts w:eastAsia="Aptos"/>
          <w:color w:val="000000"/>
          <w:lang w:val="el"/>
        </w:rPr>
        <w:t>υπερέσοδα</w:t>
      </w:r>
      <w:proofErr w:type="spellEnd"/>
      <w:r w:rsidRPr="00D33515">
        <w:rPr>
          <w:rFonts w:eastAsia="Aptos"/>
          <w:color w:val="000000"/>
          <w:lang w:val="el"/>
        </w:rPr>
        <w:t xml:space="preserve"> του κράτους δεν προέρχονται από τη βιώσιμη </w:t>
      </w:r>
      <w:r w:rsidRPr="00D33515">
        <w:rPr>
          <w:rFonts w:eastAsia="Aptos"/>
          <w:color w:val="000000"/>
        </w:rPr>
        <w:t xml:space="preserve">και ανταγωνιστική </w:t>
      </w:r>
      <w:r w:rsidRPr="00D33515">
        <w:rPr>
          <w:rFonts w:eastAsia="Aptos"/>
          <w:color w:val="000000"/>
          <w:lang w:val="el"/>
        </w:rPr>
        <w:t>ανάπτυξη της πραγματικής οικονομίας.</w:t>
      </w:r>
    </w:p>
    <w:p w14:paraId="63499A33" w14:textId="77777777" w:rsidR="00D33515" w:rsidRPr="00D33515" w:rsidRDefault="00D33515" w:rsidP="00D33515">
      <w:pPr>
        <w:spacing w:after="160"/>
        <w:jc w:val="both"/>
        <w:rPr>
          <w:rFonts w:eastAsia="Aptos"/>
          <w:color w:val="000000"/>
        </w:rPr>
      </w:pPr>
      <w:r w:rsidRPr="00D33515">
        <w:rPr>
          <w:rFonts w:eastAsia="Aptos"/>
          <w:color w:val="000000"/>
          <w:lang w:val="el"/>
        </w:rPr>
        <w:br/>
        <w:t>Προκύπτουν από την ασυδοσία</w:t>
      </w:r>
      <w:r w:rsidRPr="00D33515">
        <w:rPr>
          <w:rFonts w:eastAsia="Aptos"/>
          <w:color w:val="000000"/>
        </w:rPr>
        <w:t>, από την ασυδοσία στην</w:t>
      </w:r>
      <w:r w:rsidRPr="00D33515">
        <w:rPr>
          <w:rFonts w:eastAsia="Aptos"/>
          <w:color w:val="000000"/>
          <w:lang w:val="el"/>
        </w:rPr>
        <w:t xml:space="preserve">  αγορά</w:t>
      </w:r>
      <w:r w:rsidRPr="00D33515">
        <w:rPr>
          <w:rFonts w:eastAsia="Aptos"/>
          <w:color w:val="000000"/>
        </w:rPr>
        <w:t xml:space="preserve">. Θα μπουν κανόνες; Εδώ υπάρχουν κάποια </w:t>
      </w:r>
      <w:r w:rsidRPr="00D33515">
        <w:rPr>
          <w:rFonts w:eastAsia="Aptos"/>
          <w:color w:val="000000"/>
          <w:lang w:val="el"/>
        </w:rPr>
        <w:t xml:space="preserve">δεδομένα αμείλικτα. </w:t>
      </w:r>
    </w:p>
    <w:p w14:paraId="19AD8FD7" w14:textId="77777777" w:rsidR="00D33515" w:rsidRPr="00D33515" w:rsidRDefault="00D33515" w:rsidP="00D33515">
      <w:pPr>
        <w:spacing w:after="160"/>
        <w:jc w:val="both"/>
        <w:rPr>
          <w:rFonts w:eastAsia="Aptos"/>
          <w:color w:val="000000"/>
        </w:rPr>
      </w:pPr>
      <w:r w:rsidRPr="00D33515">
        <w:rPr>
          <w:rFonts w:eastAsia="Aptos"/>
          <w:color w:val="000000"/>
        </w:rPr>
        <w:t>Οι τράπεζες λ</w:t>
      </w:r>
      <w:proofErr w:type="spellStart"/>
      <w:r w:rsidRPr="00D33515">
        <w:rPr>
          <w:rFonts w:eastAsia="Aptos"/>
          <w:color w:val="000000"/>
          <w:lang w:val="el"/>
        </w:rPr>
        <w:t>ειτουργούν</w:t>
      </w:r>
      <w:proofErr w:type="spellEnd"/>
      <w:r w:rsidRPr="00D33515">
        <w:rPr>
          <w:rFonts w:eastAsia="Aptos"/>
          <w:color w:val="000000"/>
          <w:lang w:val="el"/>
        </w:rPr>
        <w:t xml:space="preserve"> σε ένα περιβάλλον περιορισμένου ανταγωνισμού</w:t>
      </w:r>
      <w:r w:rsidRPr="00D33515">
        <w:rPr>
          <w:rFonts w:eastAsia="Aptos"/>
          <w:color w:val="000000"/>
        </w:rPr>
        <w:t xml:space="preserve">. </w:t>
      </w:r>
      <w:r w:rsidRPr="00D33515">
        <w:rPr>
          <w:rFonts w:eastAsia="Aptos"/>
          <w:color w:val="000000"/>
          <w:lang w:val="el"/>
        </w:rPr>
        <w:t xml:space="preserve">Έχουν στηριχθεί </w:t>
      </w:r>
      <w:r w:rsidRPr="00D33515">
        <w:rPr>
          <w:rFonts w:eastAsia="Aptos"/>
          <w:color w:val="000000"/>
        </w:rPr>
        <w:t>με δισεκατομμύρια ευρώ από τους φόρους του ελληνικού λαού. Τ</w:t>
      </w:r>
      <w:proofErr w:type="spellStart"/>
      <w:r w:rsidRPr="00D33515">
        <w:rPr>
          <w:rFonts w:eastAsia="Aptos"/>
          <w:color w:val="000000"/>
          <w:lang w:val="el"/>
        </w:rPr>
        <w:t>εράστιους</w:t>
      </w:r>
      <w:proofErr w:type="spellEnd"/>
      <w:r w:rsidRPr="00D33515">
        <w:rPr>
          <w:rFonts w:eastAsia="Aptos"/>
          <w:color w:val="000000"/>
          <w:lang w:val="el"/>
        </w:rPr>
        <w:t xml:space="preserve"> δημόσιους πόρους: </w:t>
      </w:r>
      <w:proofErr w:type="spellStart"/>
      <w:r w:rsidRPr="00D33515">
        <w:rPr>
          <w:rFonts w:eastAsia="Aptos"/>
          <w:color w:val="000000"/>
          <w:lang w:val="el"/>
        </w:rPr>
        <w:t>ανακεφαλαιοποιήσεις</w:t>
      </w:r>
      <w:proofErr w:type="spellEnd"/>
      <w:r w:rsidRPr="00D33515">
        <w:rPr>
          <w:rFonts w:eastAsia="Aptos"/>
          <w:color w:val="000000"/>
          <w:lang w:val="el"/>
        </w:rPr>
        <w:t>, αναβαλλόμενο φόρο, εγγυήσεις μέσω του «Ηρακλή», διευκόλυνση για τη δημιουργία του πέμπτου τραπεζικού πόλου, δάνεια του Ταμείου Ανάκαμψης</w:t>
      </w:r>
      <w:r w:rsidRPr="00D33515">
        <w:rPr>
          <w:rFonts w:eastAsia="Aptos"/>
          <w:color w:val="000000"/>
        </w:rPr>
        <w:t xml:space="preserve"> που τα δώσατε όλα να τα διαχειριστούν οι τράπεζες. </w:t>
      </w:r>
    </w:p>
    <w:p w14:paraId="3273E181" w14:textId="77777777" w:rsidR="00D33515" w:rsidRPr="00D33515" w:rsidRDefault="00D33515" w:rsidP="00D33515">
      <w:pPr>
        <w:spacing w:after="160"/>
        <w:jc w:val="both"/>
        <w:rPr>
          <w:rFonts w:eastAsia="Aptos"/>
          <w:color w:val="000000"/>
        </w:rPr>
      </w:pPr>
      <w:r w:rsidRPr="00D33515">
        <w:rPr>
          <w:rFonts w:eastAsia="Aptos"/>
          <w:color w:val="000000"/>
        </w:rPr>
        <w:t xml:space="preserve">Τι, λοιπόν, ανταπέδωσαν τόσα χρόνια στην οικονομία; Πώς έδειξαν το κοινωνικό τους πρόσωπο; </w:t>
      </w:r>
    </w:p>
    <w:p w14:paraId="229EE6C2" w14:textId="77777777" w:rsidR="00D33515" w:rsidRPr="00D33515" w:rsidRDefault="00D33515" w:rsidP="00D33515">
      <w:pPr>
        <w:spacing w:after="160"/>
        <w:jc w:val="both"/>
        <w:rPr>
          <w:rFonts w:eastAsia="Aptos"/>
          <w:color w:val="000000"/>
        </w:rPr>
      </w:pPr>
    </w:p>
    <w:p w14:paraId="45077299" w14:textId="77777777" w:rsidR="00D33515" w:rsidRPr="00D33515" w:rsidRDefault="00D33515" w:rsidP="00D33515">
      <w:pPr>
        <w:spacing w:after="160"/>
        <w:jc w:val="both"/>
        <w:rPr>
          <w:rFonts w:eastAsia="Aptos"/>
          <w:color w:val="000000"/>
        </w:rPr>
      </w:pPr>
    </w:p>
    <w:p w14:paraId="49C4346B"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Το περιθώριο επιτοκίων παραμένει από τα υψηλότερα στην </w:t>
      </w:r>
      <w:proofErr w:type="spellStart"/>
      <w:r w:rsidRPr="00D33515">
        <w:rPr>
          <w:rFonts w:eastAsia="Aptos"/>
          <w:color w:val="000000"/>
          <w:lang w:val="el"/>
        </w:rPr>
        <w:t>Ευρ</w:t>
      </w:r>
      <w:r w:rsidRPr="00D33515">
        <w:rPr>
          <w:rFonts w:eastAsia="Aptos"/>
          <w:color w:val="000000"/>
        </w:rPr>
        <w:t>ώπη</w:t>
      </w:r>
      <w:proofErr w:type="spellEnd"/>
      <w:r w:rsidRPr="00D33515">
        <w:rPr>
          <w:rFonts w:eastAsia="Aptos"/>
          <w:color w:val="000000"/>
          <w:lang w:val="el"/>
        </w:rPr>
        <w:t>, οι μικρομεσαίες επιχειρήσεις δυσκολεύονται να δανειστούν</w:t>
      </w:r>
      <w:r w:rsidRPr="00D33515">
        <w:rPr>
          <w:rFonts w:eastAsia="Aptos"/>
          <w:color w:val="000000"/>
        </w:rPr>
        <w:t xml:space="preserve">, </w:t>
      </w:r>
      <w:r w:rsidRPr="00D33515">
        <w:rPr>
          <w:rFonts w:eastAsia="Aptos"/>
          <w:color w:val="000000"/>
          <w:lang w:val="el"/>
        </w:rPr>
        <w:t xml:space="preserve">οι πολίτες πληρώνουν καταχρηστικές χρεώσεις για βασικές υπηρεσίες. </w:t>
      </w:r>
    </w:p>
    <w:p w14:paraId="071BC8BD"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Και δεν τα </w:t>
      </w:r>
      <w:r w:rsidRPr="00D33515">
        <w:rPr>
          <w:rFonts w:eastAsia="Aptos"/>
          <w:color w:val="000000"/>
        </w:rPr>
        <w:t xml:space="preserve">λέει </w:t>
      </w:r>
      <w:r w:rsidRPr="00D33515">
        <w:rPr>
          <w:rFonts w:eastAsia="Aptos"/>
          <w:color w:val="000000"/>
          <w:lang w:val="el"/>
        </w:rPr>
        <w:t xml:space="preserve">μόνο </w:t>
      </w:r>
      <w:r w:rsidRPr="00D33515">
        <w:rPr>
          <w:rFonts w:eastAsia="Aptos"/>
          <w:color w:val="000000"/>
        </w:rPr>
        <w:t>το ΠΑΣΟΚ αυτά</w:t>
      </w:r>
      <w:r w:rsidRPr="00D33515">
        <w:rPr>
          <w:rFonts w:eastAsia="Aptos"/>
          <w:color w:val="000000"/>
          <w:lang w:val="el"/>
        </w:rPr>
        <w:t xml:space="preserve">. Τα λέει </w:t>
      </w:r>
      <w:r w:rsidRPr="00D33515">
        <w:rPr>
          <w:rFonts w:eastAsia="Aptos"/>
          <w:color w:val="000000"/>
        </w:rPr>
        <w:t xml:space="preserve">και η μελέτη της </w:t>
      </w:r>
      <w:r w:rsidRPr="00D33515">
        <w:rPr>
          <w:rFonts w:eastAsia="Aptos"/>
          <w:color w:val="000000"/>
          <w:lang w:val="el"/>
        </w:rPr>
        <w:t>Επιτροπή</w:t>
      </w:r>
      <w:r w:rsidRPr="00D33515">
        <w:rPr>
          <w:rFonts w:eastAsia="Aptos"/>
          <w:color w:val="000000"/>
        </w:rPr>
        <w:t>ς</w:t>
      </w:r>
      <w:r w:rsidRPr="00D33515">
        <w:rPr>
          <w:rFonts w:eastAsia="Aptos"/>
          <w:color w:val="000000"/>
          <w:lang w:val="el"/>
        </w:rPr>
        <w:t xml:space="preserve"> Ανταγωνισμού που καταδεικνύει τις </w:t>
      </w:r>
      <w:proofErr w:type="spellStart"/>
      <w:r w:rsidRPr="00D33515">
        <w:rPr>
          <w:rFonts w:eastAsia="Aptos"/>
          <w:color w:val="000000"/>
          <w:lang w:val="el"/>
        </w:rPr>
        <w:t>ολιγοπωλιακές</w:t>
      </w:r>
      <w:proofErr w:type="spellEnd"/>
      <w:r w:rsidRPr="00D33515">
        <w:rPr>
          <w:rFonts w:eastAsia="Aptos"/>
          <w:color w:val="000000"/>
          <w:lang w:val="el"/>
        </w:rPr>
        <w:t xml:space="preserve"> πρακτικές των τραπεζών.</w:t>
      </w:r>
    </w:p>
    <w:p w14:paraId="4FF0A24C" w14:textId="77777777" w:rsidR="00D33515" w:rsidRPr="00D33515" w:rsidRDefault="00D33515" w:rsidP="00D33515">
      <w:pPr>
        <w:spacing w:after="160"/>
        <w:jc w:val="both"/>
        <w:rPr>
          <w:rFonts w:eastAsia="Aptos"/>
          <w:b/>
          <w:bCs/>
          <w:color w:val="000000"/>
        </w:rPr>
      </w:pPr>
      <w:r w:rsidRPr="00D33515">
        <w:rPr>
          <w:rFonts w:eastAsia="Aptos"/>
          <w:color w:val="000000"/>
        </w:rPr>
        <w:t xml:space="preserve">Εδώ λοιπόν πρέπει να δείξουμε ο καθένας τον πολιτικό του χαρακτήρα. </w:t>
      </w:r>
      <w:r w:rsidRPr="00D33515">
        <w:rPr>
          <w:rFonts w:eastAsia="Aptos"/>
          <w:b/>
          <w:bCs/>
          <w:color w:val="000000"/>
        </w:rPr>
        <w:t xml:space="preserve">Εμείς σήμερα με τις προτάσεις μας λέμε τέλος στην ασυδοσία των τραπεζών που επιτρέψατε να έχουν τα τελευταία χρόνια. Βάζουμε τον </w:t>
      </w:r>
      <w:r w:rsidRPr="00D33515">
        <w:rPr>
          <w:rFonts w:eastAsia="Aptos"/>
          <w:b/>
          <w:bCs/>
          <w:color w:val="000000"/>
          <w:lang w:val="el"/>
        </w:rPr>
        <w:t xml:space="preserve">πολίτη </w:t>
      </w:r>
      <w:r w:rsidRPr="00D33515">
        <w:rPr>
          <w:rFonts w:eastAsia="Aptos"/>
          <w:b/>
          <w:bCs/>
          <w:color w:val="000000"/>
        </w:rPr>
        <w:t xml:space="preserve">και την κοινωνία </w:t>
      </w:r>
      <w:r w:rsidRPr="00D33515">
        <w:rPr>
          <w:rFonts w:eastAsia="Aptos"/>
          <w:b/>
          <w:bCs/>
          <w:color w:val="000000"/>
          <w:lang w:val="el"/>
        </w:rPr>
        <w:t>στο επίκεντρο.</w:t>
      </w:r>
    </w:p>
    <w:p w14:paraId="5D8F1AD2" w14:textId="77777777" w:rsidR="00D33515" w:rsidRPr="00D33515" w:rsidRDefault="00D33515" w:rsidP="00D33515">
      <w:pPr>
        <w:spacing w:after="160"/>
        <w:jc w:val="both"/>
        <w:rPr>
          <w:rFonts w:eastAsia="Aptos"/>
          <w:color w:val="000000"/>
        </w:rPr>
      </w:pPr>
      <w:r w:rsidRPr="00D33515">
        <w:rPr>
          <w:rFonts w:eastAsia="Aptos"/>
          <w:color w:val="000000"/>
        </w:rPr>
        <w:t xml:space="preserve">Ποια λοιπόν είναι η δέσμη μέτρων που προτείνουμε; </w:t>
      </w:r>
    </w:p>
    <w:p w14:paraId="5604C2A1" w14:textId="77777777" w:rsidR="00D33515" w:rsidRPr="00D33515" w:rsidRDefault="00D33515" w:rsidP="00D33515">
      <w:pPr>
        <w:spacing w:after="160"/>
        <w:jc w:val="both"/>
        <w:rPr>
          <w:rFonts w:eastAsia="Aptos"/>
          <w:b/>
          <w:bCs/>
          <w:color w:val="000000"/>
        </w:rPr>
      </w:pPr>
      <w:r w:rsidRPr="00D33515">
        <w:rPr>
          <w:rFonts w:eastAsia="Aptos"/>
          <w:b/>
          <w:bCs/>
          <w:color w:val="000000"/>
        </w:rPr>
        <w:t>Π</w:t>
      </w:r>
      <w:proofErr w:type="spellStart"/>
      <w:r w:rsidRPr="00D33515">
        <w:rPr>
          <w:rFonts w:eastAsia="Aptos"/>
          <w:b/>
          <w:bCs/>
          <w:color w:val="000000"/>
          <w:lang w:val="el"/>
        </w:rPr>
        <w:t>ρώτη</w:t>
      </w:r>
      <w:proofErr w:type="spellEnd"/>
      <w:r w:rsidRPr="00D33515">
        <w:rPr>
          <w:rFonts w:eastAsia="Aptos"/>
          <w:b/>
          <w:bCs/>
          <w:color w:val="000000"/>
          <w:lang w:val="el"/>
        </w:rPr>
        <w:t xml:space="preserve"> τροπολογία</w:t>
      </w:r>
      <w:r w:rsidRPr="00D33515">
        <w:rPr>
          <w:rFonts w:eastAsia="Aptos"/>
          <w:b/>
          <w:bCs/>
          <w:color w:val="000000"/>
        </w:rPr>
        <w:t>:</w:t>
      </w:r>
      <w:r w:rsidRPr="00D33515">
        <w:rPr>
          <w:rFonts w:eastAsia="Aptos"/>
          <w:b/>
          <w:bCs/>
          <w:color w:val="000000"/>
          <w:lang w:val="el"/>
        </w:rPr>
        <w:t xml:space="preserve"> </w:t>
      </w:r>
      <w:r w:rsidRPr="00D33515">
        <w:rPr>
          <w:rFonts w:eastAsia="Aptos"/>
          <w:b/>
          <w:bCs/>
          <w:color w:val="000000"/>
        </w:rPr>
        <w:t>Π</w:t>
      </w:r>
      <w:proofErr w:type="spellStart"/>
      <w:r w:rsidRPr="00D33515">
        <w:rPr>
          <w:rFonts w:eastAsia="Aptos"/>
          <w:b/>
          <w:bCs/>
          <w:color w:val="000000"/>
          <w:lang w:val="el"/>
        </w:rPr>
        <w:t>ροβλέπει</w:t>
      </w:r>
      <w:proofErr w:type="spellEnd"/>
      <w:r w:rsidRPr="00D33515">
        <w:rPr>
          <w:rFonts w:eastAsia="Aptos"/>
          <w:b/>
          <w:bCs/>
          <w:color w:val="000000"/>
          <w:lang w:val="el"/>
        </w:rPr>
        <w:t xml:space="preserve">  επιβολή έκτακτης εισφοράς στις συστημικές τράπεζες για τις χρήσεις 2025 και 2026, με συντελεστή 8% επί των καθαρών κερδών.</w:t>
      </w:r>
      <w:r w:rsidRPr="00D33515">
        <w:rPr>
          <w:rFonts w:eastAsia="Aptos"/>
          <w:b/>
          <w:bCs/>
          <w:color w:val="000000"/>
        </w:rPr>
        <w:t xml:space="preserve"> </w:t>
      </w:r>
      <w:r w:rsidRPr="00D33515">
        <w:rPr>
          <w:rFonts w:eastAsia="Aptos"/>
          <w:b/>
          <w:bCs/>
          <w:color w:val="000000"/>
          <w:lang w:val="el"/>
        </w:rPr>
        <w:t xml:space="preserve">Η παρέμβαση αυτή θα αποφέρει </w:t>
      </w:r>
      <w:r w:rsidRPr="00D33515">
        <w:rPr>
          <w:rFonts w:eastAsia="Aptos"/>
          <w:b/>
          <w:bCs/>
          <w:color w:val="000000"/>
        </w:rPr>
        <w:t>στα δημόσια ταμεία</w:t>
      </w:r>
      <w:r w:rsidRPr="00D33515">
        <w:rPr>
          <w:rFonts w:eastAsia="Aptos"/>
          <w:b/>
          <w:bCs/>
          <w:color w:val="000000"/>
          <w:lang w:val="el"/>
        </w:rPr>
        <w:t xml:space="preserve"> 370 εκατ. </w:t>
      </w:r>
      <w:r w:rsidRPr="00D33515">
        <w:rPr>
          <w:rFonts w:eastAsia="Aptos"/>
          <w:b/>
          <w:bCs/>
          <w:color w:val="000000"/>
        </w:rPr>
        <w:t>ε</w:t>
      </w:r>
      <w:proofErr w:type="spellStart"/>
      <w:r w:rsidRPr="00D33515">
        <w:rPr>
          <w:rFonts w:eastAsia="Aptos"/>
          <w:b/>
          <w:bCs/>
          <w:color w:val="000000"/>
          <w:lang w:val="el"/>
        </w:rPr>
        <w:t>υρώ</w:t>
      </w:r>
      <w:proofErr w:type="spellEnd"/>
      <w:r w:rsidRPr="00D33515">
        <w:rPr>
          <w:rFonts w:eastAsia="Aptos"/>
          <w:b/>
          <w:bCs/>
          <w:color w:val="000000"/>
        </w:rPr>
        <w:t xml:space="preserve"> τον χρόνο. </w:t>
      </w:r>
    </w:p>
    <w:p w14:paraId="0FAB7A40"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Δεν αποτελεί αποσπασματική πρωτοβουλία. Είναι </w:t>
      </w:r>
      <w:r w:rsidRPr="00D33515">
        <w:rPr>
          <w:rFonts w:eastAsia="Aptos"/>
          <w:color w:val="000000"/>
        </w:rPr>
        <w:t xml:space="preserve">η </w:t>
      </w:r>
      <w:r w:rsidRPr="00D33515">
        <w:rPr>
          <w:rFonts w:eastAsia="Aptos"/>
          <w:color w:val="000000"/>
          <w:lang w:val="el"/>
        </w:rPr>
        <w:t xml:space="preserve">συνέχεια της </w:t>
      </w:r>
      <w:r w:rsidRPr="00D33515">
        <w:rPr>
          <w:rFonts w:eastAsia="Aptos"/>
          <w:color w:val="000000"/>
        </w:rPr>
        <w:t>πρωτοβουλίας μας τον</w:t>
      </w:r>
      <w:r w:rsidRPr="00D33515">
        <w:rPr>
          <w:rFonts w:eastAsia="Aptos"/>
          <w:color w:val="000000"/>
          <w:lang w:val="el"/>
        </w:rPr>
        <w:t xml:space="preserve"> Δεκέμβριο του 2024</w:t>
      </w:r>
      <w:r w:rsidRPr="00D33515">
        <w:rPr>
          <w:rFonts w:eastAsia="Aptos"/>
          <w:color w:val="000000"/>
        </w:rPr>
        <w:t>,</w:t>
      </w:r>
      <w:r w:rsidRPr="00D33515">
        <w:rPr>
          <w:rFonts w:eastAsia="Aptos"/>
          <w:color w:val="000000"/>
          <w:lang w:val="el"/>
        </w:rPr>
        <w:t xml:space="preserve"> </w:t>
      </w:r>
      <w:r w:rsidRPr="00D33515">
        <w:rPr>
          <w:rFonts w:eastAsia="Aptos"/>
          <w:color w:val="000000"/>
        </w:rPr>
        <w:t>που αρνηθήκατε. Που τότε είπατε ότι «εμείς προτάσσουμε την εθελοντική εισφορά των 100 εκατ.» Και τι έγινε; Χειρότερα έγιναν τα πράγματα.</w:t>
      </w:r>
    </w:p>
    <w:p w14:paraId="407DA1F9" w14:textId="77777777" w:rsidR="00D33515" w:rsidRPr="00D33515" w:rsidRDefault="00D33515" w:rsidP="00D33515">
      <w:pPr>
        <w:spacing w:after="160"/>
        <w:jc w:val="both"/>
        <w:rPr>
          <w:rFonts w:eastAsia="Aptos"/>
          <w:color w:val="000000"/>
        </w:rPr>
      </w:pPr>
      <w:r w:rsidRPr="00D33515">
        <w:rPr>
          <w:rFonts w:eastAsia="Aptos"/>
          <w:color w:val="000000"/>
        </w:rPr>
        <w:t xml:space="preserve">Εμείς λοιπόν παίρνουμε μια πρωτοβουλία με </w:t>
      </w:r>
      <w:r w:rsidRPr="00D33515">
        <w:rPr>
          <w:rFonts w:eastAsia="Aptos"/>
          <w:color w:val="000000"/>
          <w:lang w:val="el"/>
        </w:rPr>
        <w:t>σαφείς στόχους:</w:t>
      </w:r>
    </w:p>
    <w:p w14:paraId="2EBB9431" w14:textId="77777777" w:rsidR="00D33515" w:rsidRPr="00D33515" w:rsidRDefault="00D33515" w:rsidP="00D33515">
      <w:pPr>
        <w:numPr>
          <w:ilvl w:val="0"/>
          <w:numId w:val="9"/>
        </w:numPr>
        <w:pBdr>
          <w:top w:val="nil"/>
          <w:left w:val="nil"/>
          <w:bottom w:val="nil"/>
          <w:right w:val="nil"/>
          <w:between w:val="nil"/>
        </w:pBdr>
        <w:spacing w:after="160" w:line="259" w:lineRule="auto"/>
        <w:jc w:val="both"/>
        <w:rPr>
          <w:rFonts w:eastAsia="Aptos"/>
          <w:color w:val="000000"/>
          <w:lang w:val="el"/>
        </w:rPr>
      </w:pPr>
      <w:r w:rsidRPr="00D33515">
        <w:rPr>
          <w:rFonts w:eastAsia="Aptos"/>
          <w:color w:val="000000"/>
          <w:lang w:val="el"/>
        </w:rPr>
        <w:t xml:space="preserve">να ασκηθεί πίεση για </w:t>
      </w:r>
      <w:r w:rsidRPr="00D33515">
        <w:rPr>
          <w:rFonts w:eastAsia="Aptos"/>
          <w:color w:val="000000"/>
        </w:rPr>
        <w:t>να αυξηθούν τα σχεδόν</w:t>
      </w:r>
      <w:r w:rsidRPr="00D33515">
        <w:rPr>
          <w:rFonts w:eastAsia="Aptos"/>
          <w:color w:val="000000"/>
          <w:lang w:val="el"/>
        </w:rPr>
        <w:t xml:space="preserve"> μηδενικά </w:t>
      </w:r>
      <w:proofErr w:type="spellStart"/>
      <w:r w:rsidRPr="00D33515">
        <w:rPr>
          <w:rFonts w:eastAsia="Aptos"/>
          <w:color w:val="000000"/>
          <w:lang w:val="el"/>
        </w:rPr>
        <w:t>επιτό</w:t>
      </w:r>
      <w:r w:rsidRPr="00D33515">
        <w:rPr>
          <w:rFonts w:eastAsia="Aptos"/>
          <w:color w:val="000000"/>
        </w:rPr>
        <w:t>κια</w:t>
      </w:r>
      <w:proofErr w:type="spellEnd"/>
      <w:r w:rsidRPr="00D33515">
        <w:rPr>
          <w:rFonts w:eastAsia="Aptos"/>
          <w:color w:val="000000"/>
          <w:lang w:val="el"/>
        </w:rPr>
        <w:t xml:space="preserve"> στις καταθέσεις,</w:t>
      </w:r>
    </w:p>
    <w:p w14:paraId="6D30E142" w14:textId="77777777" w:rsidR="00D33515" w:rsidRPr="00D33515" w:rsidRDefault="00D33515" w:rsidP="00D33515">
      <w:pPr>
        <w:numPr>
          <w:ilvl w:val="0"/>
          <w:numId w:val="9"/>
        </w:numPr>
        <w:pBdr>
          <w:top w:val="nil"/>
          <w:left w:val="nil"/>
          <w:bottom w:val="nil"/>
          <w:right w:val="nil"/>
          <w:between w:val="nil"/>
        </w:pBdr>
        <w:spacing w:after="160" w:line="259" w:lineRule="auto"/>
        <w:jc w:val="both"/>
        <w:rPr>
          <w:rFonts w:eastAsia="Aptos"/>
          <w:color w:val="000000"/>
          <w:lang w:val="el"/>
        </w:rPr>
      </w:pPr>
      <w:r w:rsidRPr="00D33515">
        <w:rPr>
          <w:rFonts w:eastAsia="Aptos"/>
          <w:color w:val="000000"/>
          <w:lang w:val="el"/>
        </w:rPr>
        <w:t>να μειωθούν τα υπερβολικά επιτόκια στα νέα δάνεια,</w:t>
      </w:r>
    </w:p>
    <w:p w14:paraId="073E896E" w14:textId="77777777" w:rsidR="00D33515" w:rsidRPr="00D33515" w:rsidRDefault="00D33515" w:rsidP="00D33515">
      <w:pPr>
        <w:numPr>
          <w:ilvl w:val="0"/>
          <w:numId w:val="9"/>
        </w:numPr>
        <w:pBdr>
          <w:top w:val="nil"/>
          <w:left w:val="nil"/>
          <w:bottom w:val="nil"/>
          <w:right w:val="nil"/>
          <w:between w:val="nil"/>
        </w:pBdr>
        <w:spacing w:after="160" w:line="259" w:lineRule="auto"/>
        <w:jc w:val="both"/>
        <w:rPr>
          <w:rFonts w:eastAsia="Aptos"/>
          <w:color w:val="000000"/>
          <w:lang w:val="el"/>
        </w:rPr>
      </w:pPr>
      <w:r w:rsidRPr="00D33515">
        <w:rPr>
          <w:rFonts w:eastAsia="Aptos"/>
          <w:color w:val="000000"/>
          <w:lang w:val="el"/>
        </w:rPr>
        <w:lastRenderedPageBreak/>
        <w:t>να ενισχυθούν τα δημόσια έσοδα,</w:t>
      </w:r>
    </w:p>
    <w:p w14:paraId="052AFC88" w14:textId="77777777" w:rsidR="00D33515" w:rsidRPr="00D33515" w:rsidRDefault="00D33515" w:rsidP="00D33515">
      <w:pPr>
        <w:numPr>
          <w:ilvl w:val="0"/>
          <w:numId w:val="9"/>
        </w:numPr>
        <w:pBdr>
          <w:top w:val="nil"/>
          <w:left w:val="nil"/>
          <w:bottom w:val="nil"/>
          <w:right w:val="nil"/>
          <w:between w:val="nil"/>
        </w:pBdr>
        <w:spacing w:after="160" w:line="259" w:lineRule="auto"/>
        <w:jc w:val="both"/>
        <w:rPr>
          <w:rFonts w:eastAsia="Aptos"/>
          <w:color w:val="000000"/>
          <w:lang w:val="el"/>
        </w:rPr>
      </w:pPr>
      <w:r w:rsidRPr="00D33515">
        <w:rPr>
          <w:rFonts w:eastAsia="Aptos"/>
          <w:color w:val="000000"/>
          <w:lang w:val="el"/>
        </w:rPr>
        <w:t xml:space="preserve">και </w:t>
      </w:r>
      <w:r w:rsidRPr="00D33515">
        <w:rPr>
          <w:rFonts w:eastAsia="Aptos"/>
          <w:color w:val="000000"/>
        </w:rPr>
        <w:t xml:space="preserve">επιτέλους </w:t>
      </w:r>
      <w:r w:rsidRPr="00D33515">
        <w:rPr>
          <w:rFonts w:eastAsia="Aptos"/>
          <w:color w:val="000000"/>
          <w:lang w:val="el"/>
        </w:rPr>
        <w:t>να αποκατασταθεί μια νέα σχέση εμπιστοσύνης μεταξύ τραπεζών και κοινωνίας</w:t>
      </w:r>
      <w:r w:rsidRPr="00D33515">
        <w:rPr>
          <w:rFonts w:eastAsia="Aptos"/>
          <w:color w:val="000000"/>
        </w:rPr>
        <w:t xml:space="preserve"> που σήμερα δεν υπάρχει, ας είμαστε ειλικρινείς. </w:t>
      </w:r>
    </w:p>
    <w:p w14:paraId="5D26B064" w14:textId="77777777" w:rsidR="00D33515" w:rsidRPr="00D33515" w:rsidRDefault="00D33515" w:rsidP="00D33515">
      <w:pPr>
        <w:spacing w:after="160"/>
        <w:jc w:val="both"/>
        <w:rPr>
          <w:rFonts w:eastAsia="Aptos"/>
          <w:color w:val="000000"/>
        </w:rPr>
      </w:pPr>
      <w:r w:rsidRPr="00D33515">
        <w:rPr>
          <w:rFonts w:eastAsia="Aptos"/>
          <w:color w:val="000000"/>
        </w:rPr>
        <w:t xml:space="preserve">Μας έλεγε τον Δεκέμβρη του 2024, ο Πρωθυπουργός, «τι είναι αυτά που λέτε; Πού γίνονται στην Ευρώπη; Υπάρχουν κανόνες. Υπονομεύετε τις τράπεζες, θα τινάξετε την οικονομία στον αέρα». </w:t>
      </w:r>
    </w:p>
    <w:p w14:paraId="3049D501" w14:textId="77777777" w:rsidR="00D33515" w:rsidRPr="00D33515" w:rsidRDefault="00D33515" w:rsidP="00D33515">
      <w:pPr>
        <w:spacing w:after="160"/>
        <w:jc w:val="both"/>
        <w:rPr>
          <w:rFonts w:eastAsia="Aptos"/>
          <w:color w:val="000000"/>
        </w:rPr>
      </w:pPr>
      <w:r w:rsidRPr="00D33515">
        <w:rPr>
          <w:rFonts w:eastAsia="Aptos"/>
          <w:color w:val="000000"/>
        </w:rPr>
        <w:t>Κι έχουμε</w:t>
      </w:r>
      <w:r w:rsidRPr="00D33515">
        <w:rPr>
          <w:rFonts w:eastAsia="Aptos"/>
          <w:color w:val="000000"/>
          <w:lang w:val="el"/>
        </w:rPr>
        <w:t xml:space="preserve">: </w:t>
      </w:r>
      <w:proofErr w:type="spellStart"/>
      <w:r w:rsidRPr="00D33515">
        <w:rPr>
          <w:rFonts w:eastAsia="Aptos"/>
          <w:b/>
          <w:bCs/>
          <w:color w:val="000000"/>
          <w:lang w:val="el"/>
        </w:rPr>
        <w:t>Ισπανία,Ιταλία</w:t>
      </w:r>
      <w:proofErr w:type="spellEnd"/>
      <w:r w:rsidRPr="00D33515">
        <w:rPr>
          <w:rFonts w:eastAsia="Aptos"/>
          <w:b/>
          <w:bCs/>
          <w:color w:val="000000"/>
          <w:lang w:val="el"/>
        </w:rPr>
        <w:t>, Πολωνία,  Τσεχία, Ουγγαρία,  Λιθουανία, Ηνωμένο Βασίλειο</w:t>
      </w:r>
      <w:r w:rsidRPr="00D33515">
        <w:rPr>
          <w:rFonts w:eastAsia="Aptos"/>
          <w:b/>
          <w:bCs/>
          <w:color w:val="000000"/>
        </w:rPr>
        <w:t xml:space="preserve">, </w:t>
      </w:r>
      <w:r w:rsidRPr="00D33515">
        <w:rPr>
          <w:rFonts w:eastAsia="Aptos"/>
          <w:b/>
          <w:bCs/>
          <w:color w:val="000000"/>
          <w:lang w:val="el"/>
        </w:rPr>
        <w:t>Γαλλία</w:t>
      </w:r>
      <w:r w:rsidRPr="00D33515">
        <w:rPr>
          <w:rFonts w:eastAsia="Aptos"/>
          <w:b/>
          <w:bCs/>
          <w:color w:val="000000"/>
        </w:rPr>
        <w:t xml:space="preserve"> εφαρμόζουν αυτά που λέμε για </w:t>
      </w:r>
      <w:r w:rsidRPr="00D33515">
        <w:rPr>
          <w:rFonts w:eastAsia="Aptos"/>
          <w:b/>
          <w:bCs/>
          <w:color w:val="000000"/>
          <w:lang w:val="el"/>
        </w:rPr>
        <w:t>έκτακτη εισφορά</w:t>
      </w:r>
      <w:r w:rsidRPr="00D33515">
        <w:rPr>
          <w:rFonts w:eastAsia="Aptos"/>
          <w:b/>
          <w:bCs/>
          <w:color w:val="000000"/>
        </w:rPr>
        <w:t xml:space="preserve"> και την αρνείται ο κ. Μητσοτάκης</w:t>
      </w:r>
      <w:r w:rsidRPr="00D33515">
        <w:rPr>
          <w:rFonts w:eastAsia="Aptos"/>
          <w:color w:val="000000"/>
        </w:rPr>
        <w:t xml:space="preserve">. Αυτοί δεν ξέρουν; Τι κάνουν λοιπόν όταν ξεφεύγουν τα κέρδη των τραπεζών εις βάρος της κοινωνίας; Παίρνουν πρωτοβουλίες. </w:t>
      </w:r>
      <w:r w:rsidRPr="00D33515">
        <w:rPr>
          <w:rFonts w:eastAsia="Aptos"/>
          <w:b/>
          <w:bCs/>
          <w:color w:val="000000"/>
        </w:rPr>
        <w:t>Δεν κάνουν τους τροχονόμους της διαπλοκής και των συμφερόντων όπως εσείς, περιφρονώντας τις αγωνίες και τα προβλήματα της κοινωνίας.</w:t>
      </w:r>
      <w:r w:rsidRPr="00D33515">
        <w:rPr>
          <w:rFonts w:eastAsia="Aptos"/>
          <w:color w:val="000000"/>
          <w:lang w:val="el"/>
        </w:rPr>
        <w:br/>
      </w:r>
      <w:r w:rsidRPr="00D33515">
        <w:rPr>
          <w:rFonts w:eastAsia="Aptos"/>
          <w:b/>
          <w:bCs/>
          <w:color w:val="000000"/>
          <w:lang w:val="el"/>
        </w:rPr>
        <w:t xml:space="preserve">Η Ελλάδα είναι από τις ελάχιστες χώρες </w:t>
      </w:r>
      <w:r w:rsidRPr="00D33515">
        <w:rPr>
          <w:rFonts w:eastAsia="Aptos"/>
          <w:b/>
          <w:bCs/>
          <w:color w:val="000000"/>
        </w:rPr>
        <w:t xml:space="preserve">με τέτοια αδικία μεταξύ τραπεζών και κοινωνίας, που δεν κάνουν ουσιαστικές τέτοιες παρεμβάσεις. </w:t>
      </w:r>
    </w:p>
    <w:p w14:paraId="1B7D57B0" w14:textId="77777777" w:rsidR="00D33515" w:rsidRPr="00D33515" w:rsidRDefault="00D33515" w:rsidP="00D33515">
      <w:pPr>
        <w:spacing w:after="160"/>
        <w:jc w:val="both"/>
        <w:rPr>
          <w:rFonts w:eastAsia="Aptos"/>
          <w:color w:val="000000"/>
        </w:rPr>
      </w:pPr>
      <w:r w:rsidRPr="00D33515">
        <w:rPr>
          <w:rFonts w:eastAsia="Aptos"/>
          <w:color w:val="000000"/>
        </w:rPr>
        <w:t xml:space="preserve">Εμείς έχουμε μια άλλη πολιτική, εντελώς </w:t>
      </w:r>
      <w:r w:rsidRPr="00D33515">
        <w:rPr>
          <w:rFonts w:eastAsia="Aptos"/>
          <w:color w:val="000000"/>
          <w:lang w:val="el"/>
        </w:rPr>
        <w:t xml:space="preserve">διαφορετική, </w:t>
      </w:r>
      <w:r w:rsidRPr="00D33515">
        <w:rPr>
          <w:rFonts w:eastAsia="Aptos"/>
          <w:color w:val="000000"/>
        </w:rPr>
        <w:t xml:space="preserve">εντελώς διαφορετική από εσάς. Θεωρούμε ότι πρέπει να συζητήσουμε και για τις καταχρηστικές χρεώσεις. Και θα το αναλύσω. </w:t>
      </w:r>
    </w:p>
    <w:p w14:paraId="3299C9FD" w14:textId="77777777" w:rsidR="00D33515" w:rsidRPr="00D33515" w:rsidRDefault="00D33515" w:rsidP="00D33515">
      <w:pPr>
        <w:spacing w:after="160"/>
        <w:jc w:val="both"/>
        <w:rPr>
          <w:rFonts w:eastAsia="Aptos"/>
          <w:color w:val="000000"/>
        </w:rPr>
      </w:pPr>
      <w:r w:rsidRPr="00D33515">
        <w:rPr>
          <w:rFonts w:eastAsia="Aptos"/>
          <w:color w:val="000000"/>
        </w:rPr>
        <w:t xml:space="preserve">Αλλά πριν τις καταχρηστικές χρεώσεις, πρέπει να πούμε για τη δεύτερη τροπολογία, το δεύτερο ζήτημα: </w:t>
      </w:r>
      <w:r w:rsidRPr="00D33515">
        <w:rPr>
          <w:rFonts w:eastAsia="Aptos"/>
          <w:b/>
          <w:bCs/>
          <w:color w:val="000000"/>
        </w:rPr>
        <w:t>Τον αναβαλλόμενο φόρο</w:t>
      </w:r>
      <w:r w:rsidRPr="00D33515">
        <w:rPr>
          <w:rFonts w:eastAsia="Aptos"/>
          <w:color w:val="000000"/>
        </w:rPr>
        <w:t xml:space="preserve">. Δεν είναι </w:t>
      </w:r>
      <w:r w:rsidRPr="00D33515">
        <w:rPr>
          <w:rFonts w:eastAsia="Aptos"/>
          <w:color w:val="000000"/>
          <w:lang w:val="el"/>
        </w:rPr>
        <w:t>θέμα τεχνικό,</w:t>
      </w:r>
      <w:r w:rsidRPr="00D33515">
        <w:rPr>
          <w:rFonts w:eastAsia="Aptos"/>
          <w:color w:val="000000"/>
        </w:rPr>
        <w:t xml:space="preserve"> όπως κάποιοι μπορούν να πουν, </w:t>
      </w:r>
      <w:r w:rsidRPr="00D33515">
        <w:rPr>
          <w:rFonts w:eastAsia="Aptos"/>
          <w:color w:val="000000"/>
          <w:lang w:val="el"/>
        </w:rPr>
        <w:t xml:space="preserve">είναι </w:t>
      </w:r>
      <w:r w:rsidRPr="00D33515">
        <w:rPr>
          <w:rFonts w:eastAsia="Aptos"/>
          <w:color w:val="000000"/>
        </w:rPr>
        <w:t xml:space="preserve">ουσιαστικό και </w:t>
      </w:r>
      <w:r w:rsidRPr="00D33515">
        <w:rPr>
          <w:rFonts w:eastAsia="Aptos"/>
          <w:color w:val="000000"/>
          <w:lang w:val="el"/>
        </w:rPr>
        <w:t xml:space="preserve">βαθιά κρίσιμο </w:t>
      </w:r>
      <w:r w:rsidRPr="00D33515">
        <w:rPr>
          <w:rFonts w:eastAsia="Aptos"/>
          <w:color w:val="000000"/>
        </w:rPr>
        <w:t>που αφορά</w:t>
      </w:r>
      <w:r w:rsidRPr="00D33515">
        <w:rPr>
          <w:rFonts w:eastAsia="Aptos"/>
          <w:color w:val="000000"/>
          <w:lang w:val="el"/>
        </w:rPr>
        <w:t xml:space="preserve"> τη σταθερότητα του τραπεζικού </w:t>
      </w:r>
      <w:r w:rsidRPr="00D33515">
        <w:rPr>
          <w:rFonts w:eastAsia="Aptos"/>
          <w:color w:val="000000"/>
        </w:rPr>
        <w:t xml:space="preserve">τομέα. </w:t>
      </w:r>
    </w:p>
    <w:p w14:paraId="50E6BA96"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Ο αναβαλλόμενος είναι κληρονομιά της κρίσης. </w:t>
      </w:r>
      <w:r w:rsidRPr="00D33515">
        <w:rPr>
          <w:rFonts w:eastAsia="Aptos"/>
          <w:color w:val="000000"/>
        </w:rPr>
        <w:t xml:space="preserve">Τι είπαμε τότε; </w:t>
      </w:r>
      <w:r w:rsidRPr="00D33515">
        <w:rPr>
          <w:rFonts w:eastAsia="Aptos"/>
          <w:color w:val="000000"/>
          <w:lang w:val="el"/>
        </w:rPr>
        <w:t xml:space="preserve">Το κράτος αναγνώρισε στις τράπεζες ένα λογιστικό δικαίωμα, ώστε να </w:t>
      </w:r>
      <w:proofErr w:type="spellStart"/>
      <w:r w:rsidRPr="00D33515">
        <w:rPr>
          <w:rFonts w:eastAsia="Aptos"/>
          <w:color w:val="000000"/>
          <w:lang w:val="el"/>
        </w:rPr>
        <w:t>συμψηφί</w:t>
      </w:r>
      <w:proofErr w:type="spellEnd"/>
      <w:r w:rsidRPr="00D33515">
        <w:rPr>
          <w:rFonts w:eastAsia="Aptos"/>
          <w:color w:val="000000"/>
        </w:rPr>
        <w:t>σ</w:t>
      </w:r>
      <w:proofErr w:type="spellStart"/>
      <w:r w:rsidRPr="00D33515">
        <w:rPr>
          <w:rFonts w:eastAsia="Aptos"/>
          <w:color w:val="000000"/>
          <w:lang w:val="el"/>
        </w:rPr>
        <w:t>ουν</w:t>
      </w:r>
      <w:proofErr w:type="spellEnd"/>
      <w:r w:rsidRPr="00D33515">
        <w:rPr>
          <w:rFonts w:eastAsia="Aptos"/>
          <w:color w:val="000000"/>
          <w:lang w:val="el"/>
        </w:rPr>
        <w:t xml:space="preserve"> </w:t>
      </w:r>
      <w:r w:rsidRPr="00D33515">
        <w:rPr>
          <w:rFonts w:eastAsia="Aptos"/>
          <w:color w:val="000000"/>
        </w:rPr>
        <w:t xml:space="preserve">με </w:t>
      </w:r>
      <w:r w:rsidRPr="00D33515">
        <w:rPr>
          <w:rFonts w:eastAsia="Aptos"/>
          <w:color w:val="000000"/>
          <w:lang w:val="el"/>
        </w:rPr>
        <w:t>μελλοντικά</w:t>
      </w:r>
      <w:r w:rsidRPr="00D33515">
        <w:rPr>
          <w:rFonts w:eastAsia="Aptos"/>
          <w:color w:val="000000"/>
        </w:rPr>
        <w:t xml:space="preserve"> κέρδη και</w:t>
      </w:r>
      <w:r w:rsidRPr="00D33515">
        <w:rPr>
          <w:rFonts w:eastAsia="Aptos"/>
          <w:color w:val="000000"/>
          <w:lang w:val="el"/>
        </w:rPr>
        <w:t xml:space="preserve"> φόρους </w:t>
      </w:r>
      <w:r w:rsidRPr="00D33515">
        <w:rPr>
          <w:rFonts w:eastAsia="Aptos"/>
          <w:color w:val="000000"/>
        </w:rPr>
        <w:t>τις</w:t>
      </w:r>
      <w:r w:rsidRPr="00D33515">
        <w:rPr>
          <w:rFonts w:eastAsia="Aptos"/>
          <w:color w:val="000000"/>
          <w:lang w:val="el"/>
        </w:rPr>
        <w:t xml:space="preserve"> ζημιές </w:t>
      </w:r>
      <w:r w:rsidRPr="00D33515">
        <w:rPr>
          <w:rFonts w:eastAsia="Aptos"/>
          <w:color w:val="000000"/>
        </w:rPr>
        <w:t xml:space="preserve">που είχαν  στο παρελθόν. </w:t>
      </w:r>
      <w:r w:rsidRPr="00D33515">
        <w:rPr>
          <w:rFonts w:eastAsia="Aptos"/>
          <w:color w:val="000000"/>
          <w:lang w:val="el"/>
        </w:rPr>
        <w:t>Αυτός ο συμψηφισμός -</w:t>
      </w:r>
      <w:r w:rsidRPr="00D33515">
        <w:rPr>
          <w:rFonts w:eastAsia="Aptos"/>
          <w:color w:val="000000"/>
        </w:rPr>
        <w:t xml:space="preserve">προσέξτε, </w:t>
      </w:r>
      <w:r w:rsidRPr="00D33515">
        <w:rPr>
          <w:rFonts w:eastAsia="Aptos"/>
          <w:color w:val="000000"/>
          <w:lang w:val="el"/>
        </w:rPr>
        <w:t xml:space="preserve">είναι λογιστικός «αέρας»- </w:t>
      </w:r>
      <w:r w:rsidRPr="00D33515">
        <w:rPr>
          <w:rFonts w:eastAsia="Aptos"/>
          <w:color w:val="000000"/>
        </w:rPr>
        <w:t xml:space="preserve">δεν </w:t>
      </w:r>
      <w:r w:rsidRPr="00D33515">
        <w:rPr>
          <w:rFonts w:eastAsia="Aptos"/>
          <w:color w:val="000000"/>
          <w:lang w:val="el"/>
        </w:rPr>
        <w:t xml:space="preserve">αντιστοιχεί </w:t>
      </w:r>
      <w:r w:rsidRPr="00D33515">
        <w:rPr>
          <w:rFonts w:eastAsia="Aptos"/>
          <w:color w:val="000000"/>
        </w:rPr>
        <w:t>με πραγματικά κεφάλαια. Αλλά είναι σχεδόν τα</w:t>
      </w:r>
      <w:r w:rsidRPr="00D33515">
        <w:rPr>
          <w:rFonts w:eastAsia="Aptos"/>
          <w:color w:val="000000"/>
          <w:lang w:val="el"/>
        </w:rPr>
        <w:t xml:space="preserve"> μισά εποπτικά κεφάλαια των τραπεζών.</w:t>
      </w:r>
      <w:r w:rsidRPr="00D33515">
        <w:rPr>
          <w:rFonts w:eastAsia="Aptos"/>
          <w:color w:val="000000"/>
        </w:rPr>
        <w:t xml:space="preserve"> Το λένε και οι διεθνείς οίκοι ως ζήτημα του τραπεζικού συστήματος. Και αναλυτές. </w:t>
      </w:r>
    </w:p>
    <w:p w14:paraId="3E90F7DD"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Αν </w:t>
      </w:r>
      <w:r w:rsidRPr="00D33515">
        <w:rPr>
          <w:rFonts w:eastAsia="Aptos"/>
          <w:color w:val="000000"/>
        </w:rPr>
        <w:t xml:space="preserve">λοιπόν </w:t>
      </w:r>
      <w:r w:rsidRPr="00D33515">
        <w:rPr>
          <w:rFonts w:eastAsia="Aptos"/>
          <w:color w:val="000000"/>
          <w:lang w:val="el"/>
        </w:rPr>
        <w:t xml:space="preserve">προκύψουν ζημιές, οι τράπεζες έχουν περιορισμένη δυνατότητα απορρόφησης. </w:t>
      </w:r>
      <w:r w:rsidRPr="00D33515">
        <w:rPr>
          <w:rFonts w:eastAsia="Aptos"/>
          <w:color w:val="000000"/>
        </w:rPr>
        <w:t xml:space="preserve">Ποιος θα πληρώσει τότε, κύριε </w:t>
      </w:r>
      <w:proofErr w:type="spellStart"/>
      <w:r w:rsidRPr="00D33515">
        <w:rPr>
          <w:rFonts w:eastAsia="Aptos"/>
          <w:color w:val="000000"/>
        </w:rPr>
        <w:t>Θεοδωρικάκο</w:t>
      </w:r>
      <w:proofErr w:type="spellEnd"/>
      <w:r w:rsidRPr="00D33515">
        <w:rPr>
          <w:rFonts w:eastAsia="Aptos"/>
          <w:color w:val="000000"/>
        </w:rPr>
        <w:t>, τα σπασμένα; Ο λαός. Άρα, τώρα πρέπει να επιταχύνουμε τη μείωση του αναβαλλόμενου φόρου. Τώρα που έχουν πολύ μεγάλα κέρδη, γιατί δεν ξέρουμε τι ερείπια θα αφήσετε πίσω σας μετά τις εκλογές.</w:t>
      </w:r>
    </w:p>
    <w:p w14:paraId="5A81BE4A"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Εμείς </w:t>
      </w:r>
      <w:r w:rsidRPr="00D33515">
        <w:rPr>
          <w:rFonts w:eastAsia="Aptos"/>
          <w:color w:val="000000"/>
        </w:rPr>
        <w:t xml:space="preserve">λοιπόν </w:t>
      </w:r>
      <w:r w:rsidRPr="00D33515">
        <w:rPr>
          <w:rFonts w:eastAsia="Aptos"/>
          <w:color w:val="000000"/>
          <w:lang w:val="el"/>
        </w:rPr>
        <w:t>τι προτείνουμε</w:t>
      </w:r>
      <w:r w:rsidRPr="00D33515">
        <w:rPr>
          <w:rFonts w:eastAsia="Aptos"/>
          <w:color w:val="000000"/>
        </w:rPr>
        <w:t>:</w:t>
      </w:r>
    </w:p>
    <w:p w14:paraId="3E6DF107" w14:textId="77777777" w:rsidR="00D33515" w:rsidRPr="00D33515" w:rsidRDefault="00D33515" w:rsidP="00D33515">
      <w:pPr>
        <w:spacing w:after="160"/>
        <w:jc w:val="both"/>
        <w:rPr>
          <w:rFonts w:eastAsia="Aptos"/>
          <w:b/>
          <w:bCs/>
          <w:color w:val="000000"/>
        </w:rPr>
      </w:pPr>
      <w:r w:rsidRPr="00D33515">
        <w:rPr>
          <w:rFonts w:eastAsia="Aptos"/>
          <w:b/>
          <w:bCs/>
          <w:color w:val="000000"/>
          <w:lang w:val="el"/>
        </w:rPr>
        <w:t xml:space="preserve">Ένα επιπλέον 8% επί των κερδών που διανέμονται να μην κατευθύνεται σε μερίσματα, αλλά </w:t>
      </w:r>
      <w:r w:rsidRPr="00D33515">
        <w:rPr>
          <w:rFonts w:eastAsia="Aptos"/>
          <w:b/>
          <w:bCs/>
          <w:color w:val="000000"/>
        </w:rPr>
        <w:t xml:space="preserve">να πηγαίνει </w:t>
      </w:r>
      <w:r w:rsidRPr="00D33515">
        <w:rPr>
          <w:rFonts w:eastAsia="Aptos"/>
          <w:b/>
          <w:bCs/>
          <w:color w:val="000000"/>
          <w:lang w:val="el"/>
        </w:rPr>
        <w:t>στη μείωση του αναβαλλόμενου</w:t>
      </w:r>
      <w:r w:rsidRPr="00D33515">
        <w:rPr>
          <w:rFonts w:eastAsia="Aptos"/>
          <w:b/>
          <w:bCs/>
          <w:color w:val="000000"/>
        </w:rPr>
        <w:t xml:space="preserve"> φόρου:</w:t>
      </w:r>
    </w:p>
    <w:p w14:paraId="1AC472B6"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Αυτό είναι </w:t>
      </w:r>
      <w:r w:rsidRPr="00D33515">
        <w:rPr>
          <w:rFonts w:eastAsia="Aptos"/>
          <w:b/>
          <w:bCs/>
          <w:color w:val="000000"/>
          <w:lang w:val="el"/>
        </w:rPr>
        <w:t xml:space="preserve">224 εκατ. που δεν </w:t>
      </w:r>
      <w:r w:rsidRPr="00D33515">
        <w:rPr>
          <w:rFonts w:eastAsia="Aptos"/>
          <w:b/>
          <w:bCs/>
          <w:color w:val="000000"/>
        </w:rPr>
        <w:t xml:space="preserve">θα </w:t>
      </w:r>
      <w:r w:rsidRPr="00D33515">
        <w:rPr>
          <w:rFonts w:eastAsia="Aptos"/>
          <w:b/>
          <w:bCs/>
          <w:color w:val="000000"/>
          <w:lang w:val="el"/>
        </w:rPr>
        <w:t>καταλήγουν στους μετόχους -</w:t>
      </w:r>
      <w:r w:rsidRPr="00D33515">
        <w:rPr>
          <w:rFonts w:eastAsia="Aptos"/>
          <w:b/>
          <w:bCs/>
          <w:color w:val="000000"/>
        </w:rPr>
        <w:t>που μάλιστα φορολογούνται</w:t>
      </w:r>
      <w:r w:rsidRPr="00D33515">
        <w:rPr>
          <w:rFonts w:eastAsia="Aptos"/>
          <w:b/>
          <w:bCs/>
          <w:color w:val="000000"/>
          <w:lang w:val="el"/>
        </w:rPr>
        <w:t xml:space="preserve"> με 5%-, </w:t>
      </w:r>
      <w:r w:rsidRPr="00D33515">
        <w:rPr>
          <w:rFonts w:eastAsia="Aptos"/>
          <w:b/>
          <w:bCs/>
          <w:color w:val="000000"/>
        </w:rPr>
        <w:t xml:space="preserve">τα πιο πολλά πάνε </w:t>
      </w:r>
      <w:r w:rsidRPr="00D33515">
        <w:rPr>
          <w:rFonts w:eastAsia="Aptos"/>
          <w:b/>
          <w:bCs/>
          <w:color w:val="000000"/>
          <w:lang w:val="el"/>
        </w:rPr>
        <w:t xml:space="preserve">στο εξωτερικό, </w:t>
      </w:r>
      <w:r w:rsidRPr="00D33515">
        <w:rPr>
          <w:rFonts w:eastAsia="Aptos"/>
          <w:b/>
          <w:bCs/>
          <w:color w:val="000000"/>
        </w:rPr>
        <w:t xml:space="preserve">δημιουργώντας και ζήτημα και </w:t>
      </w:r>
      <w:r w:rsidRPr="00D33515">
        <w:rPr>
          <w:rFonts w:eastAsia="Aptos"/>
          <w:b/>
          <w:bCs/>
          <w:color w:val="000000"/>
          <w:lang w:val="el"/>
        </w:rPr>
        <w:t>επιβαρύνοντας το ισοζύγιο τρεχουσών συναλλαγών</w:t>
      </w:r>
      <w:r w:rsidRPr="00D33515">
        <w:rPr>
          <w:rFonts w:eastAsia="Aptos"/>
          <w:b/>
          <w:bCs/>
          <w:color w:val="000000"/>
        </w:rPr>
        <w:t xml:space="preserve">, αλλά το ποσό αυτό να μένει εδώ για να μειώνεται ταχύτερα ο αναβαλλόμενος φόρος. </w:t>
      </w:r>
    </w:p>
    <w:p w14:paraId="7D71696F" w14:textId="77777777" w:rsidR="00D33515" w:rsidRPr="00D33515" w:rsidRDefault="00D33515" w:rsidP="00D33515">
      <w:pPr>
        <w:spacing w:after="160"/>
        <w:jc w:val="both"/>
        <w:rPr>
          <w:rFonts w:eastAsia="Aptos"/>
          <w:b/>
          <w:bCs/>
          <w:color w:val="000000"/>
        </w:rPr>
      </w:pPr>
      <w:r w:rsidRPr="00D33515">
        <w:rPr>
          <w:rFonts w:eastAsia="Aptos"/>
          <w:b/>
          <w:bCs/>
          <w:color w:val="000000"/>
        </w:rPr>
        <w:t xml:space="preserve">Και είναι και δίκαιο μέτρο. Γιατί σε άλλες χώρες δεν φορολογούνται με 5% αλλά με 10% και 15%. Άρα, εδώ και 5% και όχι ταχύτερη αποπληρωμή του αναβαλλόμενου φόρου. </w:t>
      </w:r>
    </w:p>
    <w:p w14:paraId="02E6C5CF" w14:textId="77777777" w:rsidR="00D33515" w:rsidRPr="00D33515" w:rsidRDefault="00D33515" w:rsidP="00D33515">
      <w:pPr>
        <w:spacing w:after="160"/>
        <w:jc w:val="both"/>
        <w:rPr>
          <w:rFonts w:eastAsia="Aptos"/>
          <w:color w:val="000000"/>
        </w:rPr>
      </w:pPr>
      <w:r w:rsidRPr="00D33515">
        <w:rPr>
          <w:rFonts w:eastAsia="Aptos"/>
          <w:b/>
          <w:bCs/>
          <w:color w:val="000000"/>
        </w:rPr>
        <w:t>Δύο μπόνους δωράκια έχετε κάνει.</w:t>
      </w:r>
      <w:r w:rsidRPr="00D33515">
        <w:rPr>
          <w:rFonts w:eastAsia="Aptos"/>
          <w:color w:val="000000"/>
        </w:rPr>
        <w:t xml:space="preserve"> Ας βάλουν κάτι από την τσέπη τους, που είναι επί της ουσίας από την τσέπη του ελληνικού λαού για να μην πάμε σε περιπέτειες τα επόμενα χρόνια, γιατί κανείς δεν ξέρει τι μας επιφυλάσσει και ο κόσμος αλλά και η κατάσταση στο τραπεζικό σύστημα. </w:t>
      </w:r>
    </w:p>
    <w:p w14:paraId="6A3F3AB0" w14:textId="77777777" w:rsidR="00D33515" w:rsidRPr="00D33515" w:rsidRDefault="00D33515" w:rsidP="00D33515">
      <w:pPr>
        <w:spacing w:after="160"/>
        <w:jc w:val="both"/>
        <w:rPr>
          <w:rFonts w:eastAsia="Aptos"/>
          <w:color w:val="000000"/>
        </w:rPr>
      </w:pPr>
      <w:r w:rsidRPr="00D33515">
        <w:rPr>
          <w:rFonts w:eastAsia="Aptos"/>
          <w:b/>
          <w:bCs/>
          <w:color w:val="000000"/>
        </w:rPr>
        <w:t>Τ</w:t>
      </w:r>
      <w:proofErr w:type="spellStart"/>
      <w:r w:rsidRPr="00D33515">
        <w:rPr>
          <w:rFonts w:eastAsia="Aptos"/>
          <w:b/>
          <w:bCs/>
          <w:color w:val="000000"/>
          <w:lang w:val="el"/>
        </w:rPr>
        <w:t>ραπεζικές</w:t>
      </w:r>
      <w:proofErr w:type="spellEnd"/>
      <w:r w:rsidRPr="00D33515">
        <w:rPr>
          <w:rFonts w:eastAsia="Aptos"/>
          <w:b/>
          <w:bCs/>
          <w:color w:val="000000"/>
          <w:lang w:val="el"/>
        </w:rPr>
        <w:t xml:space="preserve"> χρεώσεις</w:t>
      </w:r>
      <w:r w:rsidRPr="00D33515">
        <w:rPr>
          <w:rFonts w:eastAsia="Aptos"/>
          <w:b/>
          <w:bCs/>
          <w:color w:val="000000"/>
        </w:rPr>
        <w:t xml:space="preserve">: </w:t>
      </w:r>
      <w:r w:rsidRPr="00D33515">
        <w:rPr>
          <w:rFonts w:eastAsia="Aptos"/>
          <w:color w:val="000000"/>
        </w:rPr>
        <w:t>Το αναδείξαμε και το 2024 και τον Ιούλιο του 2025. Εδώ υπάρχει αλαζονεία και αδικία.</w:t>
      </w:r>
      <w:r w:rsidRPr="00D33515">
        <w:rPr>
          <w:rFonts w:eastAsia="Aptos"/>
          <w:b/>
          <w:bCs/>
          <w:color w:val="000000"/>
        </w:rPr>
        <w:t xml:space="preserve"> </w:t>
      </w:r>
      <w:r w:rsidRPr="00D33515">
        <w:rPr>
          <w:rFonts w:eastAsia="Aptos"/>
          <w:color w:val="000000"/>
          <w:lang w:val="el"/>
        </w:rPr>
        <w:t xml:space="preserve">Ενδεικτικά: </w:t>
      </w:r>
      <w:r w:rsidRPr="00D33515">
        <w:rPr>
          <w:rFonts w:eastAsia="Aptos"/>
          <w:b/>
          <w:bCs/>
          <w:color w:val="000000"/>
          <w:lang w:val="el"/>
        </w:rPr>
        <w:t xml:space="preserve">μετά την τελευταία κυβερνητική παρέμβαση, επιβλήθηκαν σε εκατομμύρια λογαριασμούς μηνιαίες χρεώσεις — χωρίς ουσιαστική συναίνεση των καταναλωτών — δημιουργώντας </w:t>
      </w:r>
      <w:r w:rsidRPr="00D33515">
        <w:rPr>
          <w:rFonts w:eastAsia="Aptos"/>
          <w:b/>
          <w:bCs/>
          <w:color w:val="000000"/>
        </w:rPr>
        <w:t xml:space="preserve">πάλι </w:t>
      </w:r>
      <w:r w:rsidRPr="00D33515">
        <w:rPr>
          <w:rFonts w:eastAsia="Aptos"/>
          <w:b/>
          <w:bCs/>
          <w:color w:val="000000"/>
          <w:lang w:val="el"/>
        </w:rPr>
        <w:t>εκατομμύρια πρόσθετα έσοδα</w:t>
      </w:r>
      <w:r w:rsidRPr="00D33515">
        <w:rPr>
          <w:rFonts w:eastAsia="Aptos"/>
          <w:color w:val="000000"/>
          <w:lang w:val="el"/>
        </w:rPr>
        <w:t>.</w:t>
      </w:r>
    </w:p>
    <w:p w14:paraId="16BB5D64" w14:textId="77777777" w:rsidR="00D33515" w:rsidRPr="00D33515" w:rsidRDefault="00D33515" w:rsidP="00D33515">
      <w:pPr>
        <w:spacing w:after="160"/>
        <w:jc w:val="both"/>
        <w:rPr>
          <w:rFonts w:eastAsia="Aptos"/>
          <w:color w:val="000000"/>
        </w:rPr>
      </w:pPr>
      <w:r w:rsidRPr="00D33515">
        <w:rPr>
          <w:rFonts w:eastAsia="Aptos"/>
          <w:color w:val="000000"/>
          <w:lang w:val="el"/>
        </w:rPr>
        <w:t xml:space="preserve"> Την ίδια στιγμή, τα έσοδα από προμήθειες εκτινάχθηκαν στα 2,5 δισ. ευρώ το 2025.</w:t>
      </w:r>
      <w:r w:rsidRPr="00D33515">
        <w:rPr>
          <w:rFonts w:eastAsia="Aptos"/>
          <w:color w:val="000000"/>
        </w:rPr>
        <w:t xml:space="preserve"> Α</w:t>
      </w:r>
      <w:proofErr w:type="spellStart"/>
      <w:r w:rsidRPr="00D33515">
        <w:rPr>
          <w:rFonts w:eastAsia="Aptos"/>
          <w:color w:val="000000"/>
          <w:lang w:val="el"/>
        </w:rPr>
        <w:t>υτή</w:t>
      </w:r>
      <w:proofErr w:type="spellEnd"/>
      <w:r w:rsidRPr="00D33515">
        <w:rPr>
          <w:rFonts w:eastAsia="Aptos"/>
          <w:color w:val="000000"/>
          <w:lang w:val="el"/>
        </w:rPr>
        <w:t xml:space="preserve"> </w:t>
      </w:r>
      <w:r w:rsidRPr="00D33515">
        <w:rPr>
          <w:rFonts w:eastAsia="Aptos"/>
          <w:color w:val="000000"/>
        </w:rPr>
        <w:t>είναι μια</w:t>
      </w:r>
      <w:r w:rsidRPr="00D33515">
        <w:rPr>
          <w:rFonts w:eastAsia="Aptos"/>
          <w:color w:val="000000"/>
          <w:lang w:val="el"/>
        </w:rPr>
        <w:t xml:space="preserve"> προκλητική κατάσταση</w:t>
      </w:r>
      <w:r w:rsidRPr="00D33515">
        <w:rPr>
          <w:rFonts w:eastAsia="Aptos"/>
          <w:color w:val="000000"/>
        </w:rPr>
        <w:t>. Δεν πρέπει να ανατραπεί; Εμείς τι λέμε; Να</w:t>
      </w:r>
      <w:r w:rsidRPr="00D33515">
        <w:rPr>
          <w:rFonts w:eastAsia="Aptos"/>
          <w:color w:val="000000"/>
          <w:lang w:val="el"/>
        </w:rPr>
        <w:t xml:space="preserve"> </w:t>
      </w:r>
      <w:proofErr w:type="spellStart"/>
      <w:r w:rsidRPr="00D33515">
        <w:rPr>
          <w:rFonts w:eastAsia="Aptos"/>
          <w:color w:val="000000"/>
          <w:lang w:val="el"/>
        </w:rPr>
        <w:t>απαγορεύ</w:t>
      </w:r>
      <w:proofErr w:type="spellEnd"/>
      <w:r w:rsidRPr="00D33515">
        <w:rPr>
          <w:rFonts w:eastAsia="Aptos"/>
          <w:color w:val="000000"/>
        </w:rPr>
        <w:t>σ</w:t>
      </w:r>
      <w:proofErr w:type="spellStart"/>
      <w:r w:rsidRPr="00D33515">
        <w:rPr>
          <w:rFonts w:eastAsia="Aptos"/>
          <w:color w:val="000000"/>
          <w:lang w:val="el"/>
        </w:rPr>
        <w:t>ουμε</w:t>
      </w:r>
      <w:proofErr w:type="spellEnd"/>
      <w:r w:rsidRPr="00D33515">
        <w:rPr>
          <w:rFonts w:eastAsia="Aptos"/>
          <w:color w:val="000000"/>
          <w:lang w:val="el"/>
        </w:rPr>
        <w:t xml:space="preserve"> ρητά μια σειρά από καταχρηστικές χρεώσεις: χρεώσεις διαχείρισης λογαριασμών,</w:t>
      </w:r>
      <w:r w:rsidRPr="00D33515">
        <w:rPr>
          <w:rFonts w:eastAsia="Aptos"/>
          <w:color w:val="000000"/>
        </w:rPr>
        <w:t xml:space="preserve"> </w:t>
      </w:r>
      <w:r w:rsidRPr="00D33515">
        <w:rPr>
          <w:rFonts w:eastAsia="Aptos"/>
          <w:color w:val="000000"/>
          <w:lang w:val="el"/>
        </w:rPr>
        <w:t>μονομερείς επιβαρύνσεις για «πακέτα» υπηρεσιών,</w:t>
      </w:r>
      <w:r w:rsidRPr="00D33515">
        <w:rPr>
          <w:rFonts w:eastAsia="Aptos"/>
          <w:color w:val="000000"/>
        </w:rPr>
        <w:t xml:space="preserve"> </w:t>
      </w:r>
      <w:r w:rsidRPr="00D33515">
        <w:rPr>
          <w:rFonts w:eastAsia="Aptos"/>
          <w:color w:val="000000"/>
          <w:lang w:val="el"/>
        </w:rPr>
        <w:t>έξοδα για κάρτες, για αιτήσεις δανείων ή για απλές βεβαιώσεις.</w:t>
      </w:r>
    </w:p>
    <w:p w14:paraId="2CFA7B94" w14:textId="77777777" w:rsidR="00D33515" w:rsidRPr="00D33515" w:rsidRDefault="00D33515" w:rsidP="00D33515">
      <w:pPr>
        <w:spacing w:after="160"/>
        <w:jc w:val="both"/>
        <w:rPr>
          <w:rFonts w:eastAsia="Aptos"/>
          <w:color w:val="000000"/>
        </w:rPr>
      </w:pPr>
      <w:r w:rsidRPr="00D33515">
        <w:rPr>
          <w:rFonts w:eastAsia="Aptos"/>
          <w:color w:val="000000"/>
        </w:rPr>
        <w:lastRenderedPageBreak/>
        <w:t>Και, τ</w:t>
      </w:r>
      <w:r w:rsidRPr="00D33515">
        <w:rPr>
          <w:rFonts w:eastAsia="Aptos"/>
          <w:color w:val="000000"/>
          <w:lang w:val="el"/>
        </w:rPr>
        <w:t xml:space="preserve">έλος, </w:t>
      </w:r>
      <w:r w:rsidRPr="00D33515">
        <w:rPr>
          <w:rFonts w:eastAsia="Aptos"/>
          <w:color w:val="000000"/>
        </w:rPr>
        <w:t xml:space="preserve">να </w:t>
      </w:r>
      <w:proofErr w:type="spellStart"/>
      <w:r w:rsidRPr="00D33515">
        <w:rPr>
          <w:rFonts w:eastAsia="Aptos"/>
          <w:color w:val="000000"/>
          <w:lang w:val="el"/>
        </w:rPr>
        <w:t>διασφαλί</w:t>
      </w:r>
      <w:proofErr w:type="spellEnd"/>
      <w:r w:rsidRPr="00D33515">
        <w:rPr>
          <w:rFonts w:eastAsia="Aptos"/>
          <w:color w:val="000000"/>
        </w:rPr>
        <w:t>σ</w:t>
      </w:r>
      <w:proofErr w:type="spellStart"/>
      <w:r w:rsidRPr="00D33515">
        <w:rPr>
          <w:rFonts w:eastAsia="Aptos"/>
          <w:color w:val="000000"/>
          <w:lang w:val="el"/>
        </w:rPr>
        <w:t>ουμε</w:t>
      </w:r>
      <w:proofErr w:type="spellEnd"/>
      <w:r w:rsidRPr="00D33515">
        <w:rPr>
          <w:rFonts w:eastAsia="Aptos"/>
          <w:color w:val="000000"/>
          <w:lang w:val="el"/>
        </w:rPr>
        <w:t xml:space="preserve"> την πραγματική πρόσβαση στις τραπεζικές υπηρεσίες</w:t>
      </w:r>
      <w:r w:rsidRPr="00D33515">
        <w:rPr>
          <w:rFonts w:eastAsia="Aptos"/>
          <w:color w:val="000000"/>
        </w:rPr>
        <w:t>, ιδιαίτερα στην περιφέρεια,</w:t>
      </w:r>
      <w:r w:rsidRPr="00D33515">
        <w:rPr>
          <w:rFonts w:eastAsia="Aptos"/>
          <w:color w:val="000000"/>
          <w:lang w:val="el"/>
        </w:rPr>
        <w:t xml:space="preserve"> με επαρκή λειτουργία ταμείων και </w:t>
      </w:r>
      <w:r w:rsidRPr="00D33515">
        <w:rPr>
          <w:rFonts w:eastAsia="Aptos"/>
          <w:color w:val="000000"/>
        </w:rPr>
        <w:t xml:space="preserve">να έχουν </w:t>
      </w:r>
      <w:r w:rsidRPr="00D33515">
        <w:rPr>
          <w:rFonts w:eastAsia="Aptos"/>
          <w:color w:val="000000"/>
          <w:lang w:val="el"/>
        </w:rPr>
        <w:t>υποχρέωση παρουσίας ΑΤΜ σε όλη την επικράτεια.</w:t>
      </w:r>
      <w:r w:rsidRPr="00D33515">
        <w:rPr>
          <w:rFonts w:eastAsia="Aptos"/>
          <w:color w:val="000000"/>
        </w:rPr>
        <w:t xml:space="preserve"> </w:t>
      </w:r>
      <w:r w:rsidRPr="00D33515">
        <w:rPr>
          <w:rFonts w:eastAsia="Aptos"/>
          <w:color w:val="000000"/>
          <w:lang w:val="el"/>
        </w:rPr>
        <w:t>Για εμάς η πρόσβαση στις τραπεζικές υπηρεσίες δεν είναι προνόμιο. Είναι βασικό δικαίωμα σ</w:t>
      </w:r>
      <w:r w:rsidRPr="00D33515">
        <w:rPr>
          <w:rFonts w:eastAsia="Aptos"/>
          <w:color w:val="000000"/>
        </w:rPr>
        <w:t>τη</w:t>
      </w:r>
      <w:r w:rsidRPr="00D33515">
        <w:rPr>
          <w:rFonts w:eastAsia="Aptos"/>
          <w:color w:val="000000"/>
          <w:lang w:val="el"/>
        </w:rPr>
        <w:t xml:space="preserve"> σύγχρονη οικονομία</w:t>
      </w:r>
      <w:r w:rsidRPr="00D33515">
        <w:rPr>
          <w:rFonts w:eastAsia="Aptos"/>
          <w:color w:val="000000"/>
        </w:rPr>
        <w:t>, ιδιαίτερα για τους Έλληνες και ειδικά τους ηλικιωμένους Έλληνες στην περιφέρεια.</w:t>
      </w:r>
      <w:r w:rsidRPr="00D33515">
        <w:rPr>
          <w:rFonts w:eastAsia="Aptos"/>
          <w:b/>
          <w:bCs/>
          <w:color w:val="000000"/>
        </w:rPr>
        <w:t xml:space="preserve"> </w:t>
      </w:r>
    </w:p>
    <w:p w14:paraId="2063A3BA" w14:textId="77777777" w:rsidR="00D33515" w:rsidRPr="00D33515" w:rsidRDefault="00D33515" w:rsidP="00D33515">
      <w:pPr>
        <w:spacing w:after="160"/>
        <w:jc w:val="both"/>
        <w:rPr>
          <w:rFonts w:eastAsia="Aptos"/>
          <w:color w:val="000000"/>
        </w:rPr>
      </w:pPr>
      <w:r w:rsidRPr="00D33515">
        <w:rPr>
          <w:rFonts w:eastAsia="Aptos"/>
          <w:color w:val="000000"/>
        </w:rPr>
        <w:t xml:space="preserve">Τα πράγματα, λοιπόν, αγαπητοί συνάδελφοι, είναι πάρα πολύ απλά, όπως και τα διλήμματα. </w:t>
      </w:r>
      <w:r w:rsidRPr="00D33515">
        <w:rPr>
          <w:rFonts w:eastAsia="Aptos"/>
          <w:color w:val="000000"/>
          <w:lang w:val="el"/>
        </w:rPr>
        <w:br/>
        <w:t>Ή</w:t>
      </w:r>
      <w:r w:rsidRPr="00D33515">
        <w:rPr>
          <w:rFonts w:eastAsia="Aptos"/>
          <w:color w:val="000000"/>
        </w:rPr>
        <w:t xml:space="preserve"> </w:t>
      </w:r>
      <w:r w:rsidRPr="00D33515">
        <w:rPr>
          <w:rFonts w:eastAsia="Aptos"/>
          <w:color w:val="000000"/>
          <w:lang w:val="el"/>
        </w:rPr>
        <w:t xml:space="preserve">θα συνεχισθεί η </w:t>
      </w:r>
      <w:r w:rsidRPr="00D33515">
        <w:rPr>
          <w:rFonts w:eastAsia="Aptos"/>
          <w:color w:val="000000"/>
        </w:rPr>
        <w:t>σημερινή πολιτική που όλα αυτά που περιγράφω, τα βλέπει ως «</w:t>
      </w:r>
      <w:r w:rsidRPr="00D33515">
        <w:rPr>
          <w:rFonts w:eastAsia="Aptos"/>
          <w:color w:val="000000"/>
          <w:lang w:val="en-US"/>
        </w:rPr>
        <w:t>business</w:t>
      </w:r>
      <w:r w:rsidRPr="00D33515">
        <w:rPr>
          <w:rFonts w:eastAsia="Aptos"/>
          <w:color w:val="000000"/>
        </w:rPr>
        <w:t xml:space="preserve"> </w:t>
      </w:r>
      <w:r w:rsidRPr="00D33515">
        <w:rPr>
          <w:rFonts w:eastAsia="Aptos"/>
          <w:color w:val="000000"/>
          <w:lang w:val="en-US"/>
        </w:rPr>
        <w:t>as</w:t>
      </w:r>
      <w:r w:rsidRPr="00D33515">
        <w:rPr>
          <w:rFonts w:eastAsia="Aptos"/>
          <w:color w:val="000000"/>
        </w:rPr>
        <w:t xml:space="preserve"> </w:t>
      </w:r>
      <w:r w:rsidRPr="00D33515">
        <w:rPr>
          <w:rFonts w:eastAsia="Aptos"/>
          <w:color w:val="000000"/>
          <w:lang w:val="en-US"/>
        </w:rPr>
        <w:t>usual</w:t>
      </w:r>
      <w:r w:rsidRPr="00D33515">
        <w:rPr>
          <w:rFonts w:eastAsia="Aptos"/>
          <w:color w:val="000000"/>
        </w:rPr>
        <w:t>», δεν τους ενδιαφέρει, δεν κάνουν τίποτα. Αφήνουν τα ολιγοπώλια να βγάζουν δισεκατομμύρια: Υγεία, τρόφιμα, τράπεζες, ενέργεια. Και όποτε πρέπει να γίνει κάτι είναι σε επίπεδο χαδιού. Απλά για να μη νομίζει η κοινωνία ότι δεν κάνουν και τίποτα. Κάνουν το ελάχιστο.</w:t>
      </w:r>
    </w:p>
    <w:p w14:paraId="298CCA92" w14:textId="77777777" w:rsidR="00D33515" w:rsidRPr="00D33515" w:rsidRDefault="00D33515" w:rsidP="00D33515">
      <w:pPr>
        <w:spacing w:after="160"/>
        <w:jc w:val="both"/>
        <w:rPr>
          <w:rFonts w:eastAsia="Aptos"/>
          <w:color w:val="000000"/>
        </w:rPr>
      </w:pPr>
      <w:r w:rsidRPr="00D33515">
        <w:rPr>
          <w:rFonts w:eastAsia="Aptos"/>
          <w:color w:val="000000"/>
        </w:rPr>
        <w:t xml:space="preserve">Εδώ λοιπόν υπάρχει ένα δίλημμα: Είτε με τους πολλούς είτε με τους λίγους. Το ΠΑΣΟΚ  προτείνει λύσεις για τους πολλούς με κοινωνική δικαιοσύνη, για μια οικονομία που θα βοηθά την κοινωνία και όχι μια οικονομία που βοηθά τους φίλους, τους λίγους και τους ισχυρούς της χώρας. </w:t>
      </w:r>
    </w:p>
    <w:p w14:paraId="5396D6C7" w14:textId="77777777" w:rsidR="0020787B" w:rsidRPr="00167CE4" w:rsidRDefault="0020787B" w:rsidP="00167CE4">
      <w:pPr>
        <w:jc w:val="center"/>
      </w:pPr>
    </w:p>
    <w:sectPr w:rsidR="0020787B" w:rsidRPr="00167CE4" w:rsidSect="00ED3987">
      <w:pgSz w:w="11906" w:h="16838"/>
      <w:pgMar w:top="9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ptos">
    <w:altName w:val="Arial"/>
    <w:charset w:val="00"/>
    <w:family w:val="swiss"/>
    <w:pitch w:val="variable"/>
    <w:sig w:usb0="00000001" w:usb1="0000000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B6740"/>
    <w:multiLevelType w:val="hybridMultilevel"/>
    <w:tmpl w:val="ADFC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B279A"/>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9A574CB"/>
    <w:multiLevelType w:val="multilevel"/>
    <w:tmpl w:val="C320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865623"/>
    <w:multiLevelType w:val="hybridMultilevel"/>
    <w:tmpl w:val="755A9EC8"/>
    <w:lvl w:ilvl="0" w:tplc="43DA8CC2">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14B5187"/>
    <w:multiLevelType w:val="multilevel"/>
    <w:tmpl w:val="F1F85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023236"/>
    <w:multiLevelType w:val="hybridMultilevel"/>
    <w:tmpl w:val="6C927F58"/>
    <w:numStyleLink w:val="BulletBig"/>
  </w:abstractNum>
  <w:abstractNum w:abstractNumId="6" w15:restartNumberingAfterBreak="0">
    <w:nsid w:val="3BF01B41"/>
    <w:multiLevelType w:val="hybridMultilevel"/>
    <w:tmpl w:val="6C927F58"/>
    <w:styleLink w:val="BulletBig"/>
    <w:lvl w:ilvl="0" w:tplc="B68E07B6">
      <w:start w:val="1"/>
      <w:numFmt w:val="bullet"/>
      <w:lvlText w:val="•"/>
      <w:lvlJc w:val="left"/>
      <w:pPr>
        <w:ind w:left="2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1" w:tplc="326A6D1A">
      <w:start w:val="1"/>
      <w:numFmt w:val="bullet"/>
      <w:lvlText w:val="•"/>
      <w:lvlJc w:val="left"/>
      <w:pPr>
        <w:ind w:left="4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2" w:tplc="DB329430">
      <w:start w:val="1"/>
      <w:numFmt w:val="bullet"/>
      <w:lvlText w:val="•"/>
      <w:lvlJc w:val="left"/>
      <w:pPr>
        <w:ind w:left="7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3" w:tplc="72023348">
      <w:start w:val="1"/>
      <w:numFmt w:val="bullet"/>
      <w:lvlText w:val="•"/>
      <w:lvlJc w:val="left"/>
      <w:pPr>
        <w:ind w:left="9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4" w:tplc="C4A450A0">
      <w:start w:val="1"/>
      <w:numFmt w:val="bullet"/>
      <w:lvlText w:val="•"/>
      <w:lvlJc w:val="left"/>
      <w:pPr>
        <w:ind w:left="120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5" w:tplc="6E623FFC">
      <w:start w:val="1"/>
      <w:numFmt w:val="bullet"/>
      <w:lvlText w:val="•"/>
      <w:lvlJc w:val="left"/>
      <w:pPr>
        <w:ind w:left="144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6" w:tplc="23BC40BE">
      <w:start w:val="1"/>
      <w:numFmt w:val="bullet"/>
      <w:lvlText w:val="•"/>
      <w:lvlJc w:val="left"/>
      <w:pPr>
        <w:ind w:left="168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7" w:tplc="0D8898BA">
      <w:start w:val="1"/>
      <w:numFmt w:val="bullet"/>
      <w:lvlText w:val="•"/>
      <w:lvlJc w:val="left"/>
      <w:pPr>
        <w:ind w:left="192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lvl w:ilvl="8" w:tplc="80A4A8D8">
      <w:start w:val="1"/>
      <w:numFmt w:val="bullet"/>
      <w:lvlText w:val="•"/>
      <w:lvlJc w:val="left"/>
      <w:pPr>
        <w:ind w:left="2160" w:hanging="240"/>
      </w:pPr>
      <w:rPr>
        <w:rFonts w:hAnsi="Arial Unicode MS"/>
        <w:caps w:val="0"/>
        <w:smallCaps w:val="0"/>
        <w:strike w:val="0"/>
        <w:dstrike w:val="0"/>
        <w:outline w:val="0"/>
        <w:shadow w:val="0"/>
        <w:emboss w:val="0"/>
        <w:imprint w:val="0"/>
        <w:spacing w:val="0"/>
        <w:w w:val="100"/>
        <w:kern w:val="0"/>
        <w:position w:val="0"/>
        <w:sz w:val="26"/>
        <w:szCs w:val="26"/>
        <w:highlight w:val="none"/>
        <w:u w:val="none"/>
        <w:effect w:val="none"/>
        <w:vertAlign w:val="baseline"/>
      </w:rPr>
    </w:lvl>
  </w:abstractNum>
  <w:abstractNum w:abstractNumId="7" w15:restartNumberingAfterBreak="0">
    <w:nsid w:val="425F6A50"/>
    <w:multiLevelType w:val="multilevel"/>
    <w:tmpl w:val="BB1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A570D0"/>
    <w:multiLevelType w:val="hybridMultilevel"/>
    <w:tmpl w:val="74BA9DC8"/>
    <w:lvl w:ilvl="0" w:tplc="A412F8B2">
      <w:start w:val="1"/>
      <w:numFmt w:val="bullet"/>
      <w:lvlText w:val=""/>
      <w:lvlJc w:val="righ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4"/>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933"/>
    <w:rsid w:val="000005E5"/>
    <w:rsid w:val="00003562"/>
    <w:rsid w:val="00035FE2"/>
    <w:rsid w:val="0005496D"/>
    <w:rsid w:val="000620DA"/>
    <w:rsid w:val="0006511C"/>
    <w:rsid w:val="00073AC1"/>
    <w:rsid w:val="00075EDA"/>
    <w:rsid w:val="000919E9"/>
    <w:rsid w:val="000A3958"/>
    <w:rsid w:val="000B5017"/>
    <w:rsid w:val="000C4533"/>
    <w:rsid w:val="000D3E18"/>
    <w:rsid w:val="000D3FB4"/>
    <w:rsid w:val="000E6EE4"/>
    <w:rsid w:val="000F0156"/>
    <w:rsid w:val="0011397C"/>
    <w:rsid w:val="001214B0"/>
    <w:rsid w:val="001336AF"/>
    <w:rsid w:val="00135DD7"/>
    <w:rsid w:val="00145971"/>
    <w:rsid w:val="0014613F"/>
    <w:rsid w:val="001461C8"/>
    <w:rsid w:val="00166273"/>
    <w:rsid w:val="00167CE4"/>
    <w:rsid w:val="00171FFB"/>
    <w:rsid w:val="001815EE"/>
    <w:rsid w:val="001927EC"/>
    <w:rsid w:val="00193A8B"/>
    <w:rsid w:val="001B2204"/>
    <w:rsid w:val="001D0E50"/>
    <w:rsid w:val="001D4A44"/>
    <w:rsid w:val="001E3A37"/>
    <w:rsid w:val="001F56E1"/>
    <w:rsid w:val="001F65B3"/>
    <w:rsid w:val="00201A08"/>
    <w:rsid w:val="0020310E"/>
    <w:rsid w:val="0020787B"/>
    <w:rsid w:val="00213081"/>
    <w:rsid w:val="00233D18"/>
    <w:rsid w:val="0023418E"/>
    <w:rsid w:val="0024018C"/>
    <w:rsid w:val="002412E9"/>
    <w:rsid w:val="002425D6"/>
    <w:rsid w:val="0026355B"/>
    <w:rsid w:val="00276586"/>
    <w:rsid w:val="002917B2"/>
    <w:rsid w:val="002A14E3"/>
    <w:rsid w:val="002A2ED6"/>
    <w:rsid w:val="002A44FE"/>
    <w:rsid w:val="002A549A"/>
    <w:rsid w:val="002B678C"/>
    <w:rsid w:val="002C6051"/>
    <w:rsid w:val="002C6E9C"/>
    <w:rsid w:val="002F331E"/>
    <w:rsid w:val="003100AD"/>
    <w:rsid w:val="0031198F"/>
    <w:rsid w:val="00313E8B"/>
    <w:rsid w:val="0032136A"/>
    <w:rsid w:val="003703C5"/>
    <w:rsid w:val="00381A24"/>
    <w:rsid w:val="003842DB"/>
    <w:rsid w:val="0039281B"/>
    <w:rsid w:val="003E13C2"/>
    <w:rsid w:val="003E610F"/>
    <w:rsid w:val="003F563B"/>
    <w:rsid w:val="004019A8"/>
    <w:rsid w:val="00402684"/>
    <w:rsid w:val="004120DB"/>
    <w:rsid w:val="004174B2"/>
    <w:rsid w:val="00417EDD"/>
    <w:rsid w:val="00430EDE"/>
    <w:rsid w:val="00444B52"/>
    <w:rsid w:val="00445EDE"/>
    <w:rsid w:val="00465615"/>
    <w:rsid w:val="004717F4"/>
    <w:rsid w:val="004A2B64"/>
    <w:rsid w:val="004A49F4"/>
    <w:rsid w:val="004B43A0"/>
    <w:rsid w:val="004B7197"/>
    <w:rsid w:val="004C2111"/>
    <w:rsid w:val="004C2C3F"/>
    <w:rsid w:val="004D32F3"/>
    <w:rsid w:val="004D59FD"/>
    <w:rsid w:val="004E4F76"/>
    <w:rsid w:val="004F2891"/>
    <w:rsid w:val="004F461A"/>
    <w:rsid w:val="004F6769"/>
    <w:rsid w:val="00501753"/>
    <w:rsid w:val="00505F78"/>
    <w:rsid w:val="00510DC2"/>
    <w:rsid w:val="005128F1"/>
    <w:rsid w:val="005147E4"/>
    <w:rsid w:val="00533641"/>
    <w:rsid w:val="0053519E"/>
    <w:rsid w:val="00537307"/>
    <w:rsid w:val="00573DAD"/>
    <w:rsid w:val="005A1A27"/>
    <w:rsid w:val="005A26C8"/>
    <w:rsid w:val="005A7022"/>
    <w:rsid w:val="005A77ED"/>
    <w:rsid w:val="005B7BED"/>
    <w:rsid w:val="005C50CB"/>
    <w:rsid w:val="005D2117"/>
    <w:rsid w:val="005E785A"/>
    <w:rsid w:val="005F0C0F"/>
    <w:rsid w:val="00606816"/>
    <w:rsid w:val="006113A8"/>
    <w:rsid w:val="00615B16"/>
    <w:rsid w:val="00623084"/>
    <w:rsid w:val="006247BF"/>
    <w:rsid w:val="00642FC0"/>
    <w:rsid w:val="006530B3"/>
    <w:rsid w:val="00670533"/>
    <w:rsid w:val="00684933"/>
    <w:rsid w:val="006A3AED"/>
    <w:rsid w:val="00704848"/>
    <w:rsid w:val="00705A89"/>
    <w:rsid w:val="007264EC"/>
    <w:rsid w:val="00734307"/>
    <w:rsid w:val="00735E18"/>
    <w:rsid w:val="00740EE1"/>
    <w:rsid w:val="00744CC8"/>
    <w:rsid w:val="00744CE1"/>
    <w:rsid w:val="00751DD0"/>
    <w:rsid w:val="00752097"/>
    <w:rsid w:val="00752286"/>
    <w:rsid w:val="00772514"/>
    <w:rsid w:val="00794AAB"/>
    <w:rsid w:val="007C6682"/>
    <w:rsid w:val="007D2DA3"/>
    <w:rsid w:val="007D43FA"/>
    <w:rsid w:val="007E6A38"/>
    <w:rsid w:val="007F053F"/>
    <w:rsid w:val="007F2276"/>
    <w:rsid w:val="007F4481"/>
    <w:rsid w:val="007F5A2A"/>
    <w:rsid w:val="00800C7D"/>
    <w:rsid w:val="0084595E"/>
    <w:rsid w:val="00851CBD"/>
    <w:rsid w:val="00880B7C"/>
    <w:rsid w:val="008837FA"/>
    <w:rsid w:val="00885981"/>
    <w:rsid w:val="00887A23"/>
    <w:rsid w:val="008B6120"/>
    <w:rsid w:val="008C5F26"/>
    <w:rsid w:val="008D2366"/>
    <w:rsid w:val="008D3C5E"/>
    <w:rsid w:val="009127C0"/>
    <w:rsid w:val="009135AB"/>
    <w:rsid w:val="00914312"/>
    <w:rsid w:val="00916F4D"/>
    <w:rsid w:val="00935B3B"/>
    <w:rsid w:val="009466A2"/>
    <w:rsid w:val="00951BE9"/>
    <w:rsid w:val="00957219"/>
    <w:rsid w:val="00964C05"/>
    <w:rsid w:val="00967D77"/>
    <w:rsid w:val="0097209F"/>
    <w:rsid w:val="00975A5A"/>
    <w:rsid w:val="00981CA1"/>
    <w:rsid w:val="00993C6C"/>
    <w:rsid w:val="0099640B"/>
    <w:rsid w:val="0099759B"/>
    <w:rsid w:val="00997B38"/>
    <w:rsid w:val="009A21E7"/>
    <w:rsid w:val="009C17CC"/>
    <w:rsid w:val="009C63F9"/>
    <w:rsid w:val="009D1D45"/>
    <w:rsid w:val="009D1F73"/>
    <w:rsid w:val="009F13AA"/>
    <w:rsid w:val="009F3592"/>
    <w:rsid w:val="009F36B9"/>
    <w:rsid w:val="00A030B8"/>
    <w:rsid w:val="00A1268D"/>
    <w:rsid w:val="00A40DC3"/>
    <w:rsid w:val="00A4618D"/>
    <w:rsid w:val="00A5011B"/>
    <w:rsid w:val="00A61D2D"/>
    <w:rsid w:val="00A765EA"/>
    <w:rsid w:val="00A76DCE"/>
    <w:rsid w:val="00A77056"/>
    <w:rsid w:val="00A7794A"/>
    <w:rsid w:val="00A81E58"/>
    <w:rsid w:val="00A96BA3"/>
    <w:rsid w:val="00AC072B"/>
    <w:rsid w:val="00AC71A5"/>
    <w:rsid w:val="00AE0545"/>
    <w:rsid w:val="00AF6345"/>
    <w:rsid w:val="00B13D3F"/>
    <w:rsid w:val="00B2015A"/>
    <w:rsid w:val="00B2308D"/>
    <w:rsid w:val="00B31621"/>
    <w:rsid w:val="00B35697"/>
    <w:rsid w:val="00B4266F"/>
    <w:rsid w:val="00B435FE"/>
    <w:rsid w:val="00B4691C"/>
    <w:rsid w:val="00B5040E"/>
    <w:rsid w:val="00B609EC"/>
    <w:rsid w:val="00B8125C"/>
    <w:rsid w:val="00B82957"/>
    <w:rsid w:val="00B861BC"/>
    <w:rsid w:val="00B9241B"/>
    <w:rsid w:val="00BA7784"/>
    <w:rsid w:val="00BB7992"/>
    <w:rsid w:val="00BC372C"/>
    <w:rsid w:val="00BC41EF"/>
    <w:rsid w:val="00BC4329"/>
    <w:rsid w:val="00BC66B4"/>
    <w:rsid w:val="00BC69CE"/>
    <w:rsid w:val="00BD0C71"/>
    <w:rsid w:val="00BD6DC1"/>
    <w:rsid w:val="00BF5727"/>
    <w:rsid w:val="00C125AC"/>
    <w:rsid w:val="00C24235"/>
    <w:rsid w:val="00C265A7"/>
    <w:rsid w:val="00C27F85"/>
    <w:rsid w:val="00C36041"/>
    <w:rsid w:val="00C605C5"/>
    <w:rsid w:val="00C8170F"/>
    <w:rsid w:val="00CB4255"/>
    <w:rsid w:val="00CB546E"/>
    <w:rsid w:val="00CC5F94"/>
    <w:rsid w:val="00CD4EF0"/>
    <w:rsid w:val="00CD54E7"/>
    <w:rsid w:val="00D000A7"/>
    <w:rsid w:val="00D07659"/>
    <w:rsid w:val="00D16407"/>
    <w:rsid w:val="00D22FFD"/>
    <w:rsid w:val="00D33515"/>
    <w:rsid w:val="00D353CC"/>
    <w:rsid w:val="00D51855"/>
    <w:rsid w:val="00D7190F"/>
    <w:rsid w:val="00D95325"/>
    <w:rsid w:val="00DA3B5F"/>
    <w:rsid w:val="00DA47E1"/>
    <w:rsid w:val="00DD1408"/>
    <w:rsid w:val="00DE1B01"/>
    <w:rsid w:val="00DF5C75"/>
    <w:rsid w:val="00DF7F8A"/>
    <w:rsid w:val="00E05BA7"/>
    <w:rsid w:val="00E33C67"/>
    <w:rsid w:val="00E41C5E"/>
    <w:rsid w:val="00E42B7F"/>
    <w:rsid w:val="00E542C3"/>
    <w:rsid w:val="00E630FD"/>
    <w:rsid w:val="00E6374F"/>
    <w:rsid w:val="00E736F4"/>
    <w:rsid w:val="00E7591F"/>
    <w:rsid w:val="00E95A90"/>
    <w:rsid w:val="00EA06AC"/>
    <w:rsid w:val="00EB64BE"/>
    <w:rsid w:val="00ED3987"/>
    <w:rsid w:val="00ED5B3D"/>
    <w:rsid w:val="00EE51DA"/>
    <w:rsid w:val="00EF0912"/>
    <w:rsid w:val="00EF6116"/>
    <w:rsid w:val="00F00319"/>
    <w:rsid w:val="00F04D71"/>
    <w:rsid w:val="00F11C53"/>
    <w:rsid w:val="00F2400E"/>
    <w:rsid w:val="00F431C3"/>
    <w:rsid w:val="00F54B47"/>
    <w:rsid w:val="00F741AA"/>
    <w:rsid w:val="00F76C2E"/>
    <w:rsid w:val="00F92161"/>
    <w:rsid w:val="00F970BE"/>
    <w:rsid w:val="00FB171E"/>
    <w:rsid w:val="00FB50E3"/>
    <w:rsid w:val="00FC1443"/>
    <w:rsid w:val="00FC49DD"/>
    <w:rsid w:val="00FD06A4"/>
    <w:rsid w:val="00FD2537"/>
    <w:rsid w:val="00FD53A6"/>
    <w:rsid w:val="00FF3F80"/>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7134"/>
  <w15:docId w15:val="{03B92196-76FE-4C3B-BA9F-E54C7EBF6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136A"/>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msonormal">
    <w:name w:val="x_msonormal"/>
    <w:basedOn w:val="a"/>
    <w:rsid w:val="009127C0"/>
    <w:pPr>
      <w:spacing w:before="100" w:beforeAutospacing="1" w:after="100" w:afterAutospacing="1"/>
    </w:pPr>
    <w:rPr>
      <w:lang w:val="en-US" w:eastAsia="en-US"/>
    </w:rPr>
  </w:style>
  <w:style w:type="paragraph" w:styleId="a3">
    <w:name w:val="List Paragraph"/>
    <w:basedOn w:val="a"/>
    <w:uiPriority w:val="34"/>
    <w:qFormat/>
    <w:rsid w:val="00D07659"/>
    <w:pPr>
      <w:spacing w:after="200" w:line="276" w:lineRule="auto"/>
      <w:ind w:left="720"/>
      <w:contextualSpacing/>
    </w:pPr>
    <w:rPr>
      <w:rFonts w:asciiTheme="minorHAnsi" w:eastAsiaTheme="minorEastAsia" w:hAnsiTheme="minorHAnsi" w:cstheme="minorBidi"/>
      <w:sz w:val="22"/>
      <w:szCs w:val="22"/>
    </w:rPr>
  </w:style>
  <w:style w:type="paragraph" w:styleId="a4">
    <w:name w:val="No Spacing"/>
    <w:uiPriority w:val="1"/>
    <w:qFormat/>
    <w:rsid w:val="00B609EC"/>
    <w:rPr>
      <w:rFonts w:ascii="Times New Roman" w:eastAsia="Times New Roman" w:hAnsi="Times New Roman" w:cs="Times New Roman"/>
      <w:lang w:val="el-GR" w:eastAsia="el-GR"/>
    </w:rPr>
  </w:style>
  <w:style w:type="paragraph" w:styleId="Web">
    <w:name w:val="Normal (Web)"/>
    <w:basedOn w:val="a"/>
    <w:uiPriority w:val="99"/>
    <w:unhideWhenUsed/>
    <w:rsid w:val="00704848"/>
    <w:pPr>
      <w:spacing w:before="100" w:beforeAutospacing="1" w:after="100" w:afterAutospacing="1"/>
    </w:pPr>
    <w:rPr>
      <w:lang w:val="en-US" w:eastAsia="en-US"/>
    </w:rPr>
  </w:style>
  <w:style w:type="paragraph" w:customStyle="1" w:styleId="Body">
    <w:name w:val="Body"/>
    <w:rsid w:val="00A030B8"/>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numbering" w:customStyle="1" w:styleId="BulletBig">
    <w:name w:val="Bullet Big"/>
    <w:rsid w:val="00A030B8"/>
    <w:pPr>
      <w:numPr>
        <w:numId w:val="4"/>
      </w:numPr>
    </w:pPr>
  </w:style>
  <w:style w:type="character" w:styleId="a5">
    <w:name w:val="Strong"/>
    <w:basedOn w:val="a0"/>
    <w:uiPriority w:val="22"/>
    <w:qFormat/>
    <w:rsid w:val="0053519E"/>
    <w:rPr>
      <w:b/>
      <w:bCs/>
    </w:rPr>
  </w:style>
  <w:style w:type="character" w:styleId="-">
    <w:name w:val="Hyperlink"/>
    <w:basedOn w:val="a0"/>
    <w:uiPriority w:val="99"/>
    <w:unhideWhenUsed/>
    <w:rsid w:val="002425D6"/>
    <w:rPr>
      <w:color w:val="0563C1" w:themeColor="hyperlink"/>
      <w:u w:val="single"/>
    </w:rPr>
  </w:style>
  <w:style w:type="character" w:customStyle="1" w:styleId="1">
    <w:name w:val="Ανεπίλυτη αναφορά1"/>
    <w:basedOn w:val="a0"/>
    <w:uiPriority w:val="99"/>
    <w:semiHidden/>
    <w:unhideWhenUsed/>
    <w:rsid w:val="002425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73347">
      <w:bodyDiv w:val="1"/>
      <w:marLeft w:val="0"/>
      <w:marRight w:val="0"/>
      <w:marTop w:val="0"/>
      <w:marBottom w:val="0"/>
      <w:divBdr>
        <w:top w:val="none" w:sz="0" w:space="0" w:color="auto"/>
        <w:left w:val="none" w:sz="0" w:space="0" w:color="auto"/>
        <w:bottom w:val="none" w:sz="0" w:space="0" w:color="auto"/>
        <w:right w:val="none" w:sz="0" w:space="0" w:color="auto"/>
      </w:divBdr>
      <w:divsChild>
        <w:div w:id="4291062">
          <w:marLeft w:val="0"/>
          <w:marRight w:val="0"/>
          <w:marTop w:val="0"/>
          <w:marBottom w:val="0"/>
          <w:divBdr>
            <w:top w:val="none" w:sz="0" w:space="0" w:color="auto"/>
            <w:left w:val="none" w:sz="0" w:space="0" w:color="auto"/>
            <w:bottom w:val="none" w:sz="0" w:space="0" w:color="auto"/>
            <w:right w:val="none" w:sz="0" w:space="0" w:color="auto"/>
          </w:divBdr>
          <w:divsChild>
            <w:div w:id="2085686133">
              <w:marLeft w:val="0"/>
              <w:marRight w:val="0"/>
              <w:marTop w:val="0"/>
              <w:marBottom w:val="0"/>
              <w:divBdr>
                <w:top w:val="none" w:sz="0" w:space="0" w:color="auto"/>
                <w:left w:val="none" w:sz="0" w:space="0" w:color="auto"/>
                <w:bottom w:val="none" w:sz="0" w:space="0" w:color="auto"/>
                <w:right w:val="none" w:sz="0" w:space="0" w:color="auto"/>
              </w:divBdr>
            </w:div>
            <w:div w:id="350450605">
              <w:marLeft w:val="0"/>
              <w:marRight w:val="0"/>
              <w:marTop w:val="0"/>
              <w:marBottom w:val="0"/>
              <w:divBdr>
                <w:top w:val="none" w:sz="0" w:space="0" w:color="auto"/>
                <w:left w:val="none" w:sz="0" w:space="0" w:color="auto"/>
                <w:bottom w:val="none" w:sz="0" w:space="0" w:color="auto"/>
                <w:right w:val="none" w:sz="0" w:space="0" w:color="auto"/>
              </w:divBdr>
            </w:div>
            <w:div w:id="1415937310">
              <w:marLeft w:val="0"/>
              <w:marRight w:val="0"/>
              <w:marTop w:val="0"/>
              <w:marBottom w:val="0"/>
              <w:divBdr>
                <w:top w:val="none" w:sz="0" w:space="0" w:color="auto"/>
                <w:left w:val="none" w:sz="0" w:space="0" w:color="auto"/>
                <w:bottom w:val="none" w:sz="0" w:space="0" w:color="auto"/>
                <w:right w:val="none" w:sz="0" w:space="0" w:color="auto"/>
              </w:divBdr>
            </w:div>
            <w:div w:id="188759842">
              <w:marLeft w:val="0"/>
              <w:marRight w:val="0"/>
              <w:marTop w:val="0"/>
              <w:marBottom w:val="0"/>
              <w:divBdr>
                <w:top w:val="none" w:sz="0" w:space="0" w:color="auto"/>
                <w:left w:val="none" w:sz="0" w:space="0" w:color="auto"/>
                <w:bottom w:val="none" w:sz="0" w:space="0" w:color="auto"/>
                <w:right w:val="none" w:sz="0" w:space="0" w:color="auto"/>
              </w:divBdr>
            </w:div>
            <w:div w:id="456605913">
              <w:marLeft w:val="0"/>
              <w:marRight w:val="0"/>
              <w:marTop w:val="0"/>
              <w:marBottom w:val="0"/>
              <w:divBdr>
                <w:top w:val="none" w:sz="0" w:space="0" w:color="auto"/>
                <w:left w:val="none" w:sz="0" w:space="0" w:color="auto"/>
                <w:bottom w:val="none" w:sz="0" w:space="0" w:color="auto"/>
                <w:right w:val="none" w:sz="0" w:space="0" w:color="auto"/>
              </w:divBdr>
            </w:div>
            <w:div w:id="1412393233">
              <w:marLeft w:val="0"/>
              <w:marRight w:val="0"/>
              <w:marTop w:val="0"/>
              <w:marBottom w:val="0"/>
              <w:divBdr>
                <w:top w:val="none" w:sz="0" w:space="0" w:color="auto"/>
                <w:left w:val="none" w:sz="0" w:space="0" w:color="auto"/>
                <w:bottom w:val="none" w:sz="0" w:space="0" w:color="auto"/>
                <w:right w:val="none" w:sz="0" w:space="0" w:color="auto"/>
              </w:divBdr>
            </w:div>
            <w:div w:id="1608346862">
              <w:marLeft w:val="0"/>
              <w:marRight w:val="0"/>
              <w:marTop w:val="0"/>
              <w:marBottom w:val="0"/>
              <w:divBdr>
                <w:top w:val="none" w:sz="0" w:space="0" w:color="auto"/>
                <w:left w:val="none" w:sz="0" w:space="0" w:color="auto"/>
                <w:bottom w:val="none" w:sz="0" w:space="0" w:color="auto"/>
                <w:right w:val="none" w:sz="0" w:space="0" w:color="auto"/>
              </w:divBdr>
            </w:div>
            <w:div w:id="8068601">
              <w:marLeft w:val="0"/>
              <w:marRight w:val="0"/>
              <w:marTop w:val="0"/>
              <w:marBottom w:val="0"/>
              <w:divBdr>
                <w:top w:val="none" w:sz="0" w:space="0" w:color="auto"/>
                <w:left w:val="none" w:sz="0" w:space="0" w:color="auto"/>
                <w:bottom w:val="none" w:sz="0" w:space="0" w:color="auto"/>
                <w:right w:val="none" w:sz="0" w:space="0" w:color="auto"/>
              </w:divBdr>
            </w:div>
            <w:div w:id="1465586761">
              <w:marLeft w:val="0"/>
              <w:marRight w:val="0"/>
              <w:marTop w:val="0"/>
              <w:marBottom w:val="0"/>
              <w:divBdr>
                <w:top w:val="none" w:sz="0" w:space="0" w:color="auto"/>
                <w:left w:val="none" w:sz="0" w:space="0" w:color="auto"/>
                <w:bottom w:val="none" w:sz="0" w:space="0" w:color="auto"/>
                <w:right w:val="none" w:sz="0" w:space="0" w:color="auto"/>
              </w:divBdr>
            </w:div>
            <w:div w:id="1156994223">
              <w:marLeft w:val="0"/>
              <w:marRight w:val="0"/>
              <w:marTop w:val="0"/>
              <w:marBottom w:val="0"/>
              <w:divBdr>
                <w:top w:val="none" w:sz="0" w:space="0" w:color="auto"/>
                <w:left w:val="none" w:sz="0" w:space="0" w:color="auto"/>
                <w:bottom w:val="none" w:sz="0" w:space="0" w:color="auto"/>
                <w:right w:val="none" w:sz="0" w:space="0" w:color="auto"/>
              </w:divBdr>
            </w:div>
            <w:div w:id="1795441285">
              <w:marLeft w:val="0"/>
              <w:marRight w:val="0"/>
              <w:marTop w:val="0"/>
              <w:marBottom w:val="0"/>
              <w:divBdr>
                <w:top w:val="none" w:sz="0" w:space="0" w:color="auto"/>
                <w:left w:val="none" w:sz="0" w:space="0" w:color="auto"/>
                <w:bottom w:val="none" w:sz="0" w:space="0" w:color="auto"/>
                <w:right w:val="none" w:sz="0" w:space="0" w:color="auto"/>
              </w:divBdr>
            </w:div>
            <w:div w:id="1444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8854">
      <w:bodyDiv w:val="1"/>
      <w:marLeft w:val="0"/>
      <w:marRight w:val="0"/>
      <w:marTop w:val="0"/>
      <w:marBottom w:val="0"/>
      <w:divBdr>
        <w:top w:val="none" w:sz="0" w:space="0" w:color="auto"/>
        <w:left w:val="none" w:sz="0" w:space="0" w:color="auto"/>
        <w:bottom w:val="none" w:sz="0" w:space="0" w:color="auto"/>
        <w:right w:val="none" w:sz="0" w:space="0" w:color="auto"/>
      </w:divBdr>
    </w:div>
    <w:div w:id="86583525">
      <w:bodyDiv w:val="1"/>
      <w:marLeft w:val="0"/>
      <w:marRight w:val="0"/>
      <w:marTop w:val="0"/>
      <w:marBottom w:val="0"/>
      <w:divBdr>
        <w:top w:val="none" w:sz="0" w:space="0" w:color="auto"/>
        <w:left w:val="none" w:sz="0" w:space="0" w:color="auto"/>
        <w:bottom w:val="none" w:sz="0" w:space="0" w:color="auto"/>
        <w:right w:val="none" w:sz="0" w:space="0" w:color="auto"/>
      </w:divBdr>
    </w:div>
    <w:div w:id="115028728">
      <w:bodyDiv w:val="1"/>
      <w:marLeft w:val="0"/>
      <w:marRight w:val="0"/>
      <w:marTop w:val="0"/>
      <w:marBottom w:val="0"/>
      <w:divBdr>
        <w:top w:val="none" w:sz="0" w:space="0" w:color="auto"/>
        <w:left w:val="none" w:sz="0" w:space="0" w:color="auto"/>
        <w:bottom w:val="none" w:sz="0" w:space="0" w:color="auto"/>
        <w:right w:val="none" w:sz="0" w:space="0" w:color="auto"/>
      </w:divBdr>
    </w:div>
    <w:div w:id="183252996">
      <w:bodyDiv w:val="1"/>
      <w:marLeft w:val="0"/>
      <w:marRight w:val="0"/>
      <w:marTop w:val="0"/>
      <w:marBottom w:val="0"/>
      <w:divBdr>
        <w:top w:val="none" w:sz="0" w:space="0" w:color="auto"/>
        <w:left w:val="none" w:sz="0" w:space="0" w:color="auto"/>
        <w:bottom w:val="none" w:sz="0" w:space="0" w:color="auto"/>
        <w:right w:val="none" w:sz="0" w:space="0" w:color="auto"/>
      </w:divBdr>
    </w:div>
    <w:div w:id="251473046">
      <w:bodyDiv w:val="1"/>
      <w:marLeft w:val="0"/>
      <w:marRight w:val="0"/>
      <w:marTop w:val="0"/>
      <w:marBottom w:val="0"/>
      <w:divBdr>
        <w:top w:val="none" w:sz="0" w:space="0" w:color="auto"/>
        <w:left w:val="none" w:sz="0" w:space="0" w:color="auto"/>
        <w:bottom w:val="none" w:sz="0" w:space="0" w:color="auto"/>
        <w:right w:val="none" w:sz="0" w:space="0" w:color="auto"/>
      </w:divBdr>
    </w:div>
    <w:div w:id="256790077">
      <w:bodyDiv w:val="1"/>
      <w:marLeft w:val="0"/>
      <w:marRight w:val="0"/>
      <w:marTop w:val="0"/>
      <w:marBottom w:val="0"/>
      <w:divBdr>
        <w:top w:val="none" w:sz="0" w:space="0" w:color="auto"/>
        <w:left w:val="none" w:sz="0" w:space="0" w:color="auto"/>
        <w:bottom w:val="none" w:sz="0" w:space="0" w:color="auto"/>
        <w:right w:val="none" w:sz="0" w:space="0" w:color="auto"/>
      </w:divBdr>
    </w:div>
    <w:div w:id="261646292">
      <w:bodyDiv w:val="1"/>
      <w:marLeft w:val="0"/>
      <w:marRight w:val="0"/>
      <w:marTop w:val="0"/>
      <w:marBottom w:val="0"/>
      <w:divBdr>
        <w:top w:val="none" w:sz="0" w:space="0" w:color="auto"/>
        <w:left w:val="none" w:sz="0" w:space="0" w:color="auto"/>
        <w:bottom w:val="none" w:sz="0" w:space="0" w:color="auto"/>
        <w:right w:val="none" w:sz="0" w:space="0" w:color="auto"/>
      </w:divBdr>
    </w:div>
    <w:div w:id="284233569">
      <w:bodyDiv w:val="1"/>
      <w:marLeft w:val="0"/>
      <w:marRight w:val="0"/>
      <w:marTop w:val="0"/>
      <w:marBottom w:val="0"/>
      <w:divBdr>
        <w:top w:val="none" w:sz="0" w:space="0" w:color="auto"/>
        <w:left w:val="none" w:sz="0" w:space="0" w:color="auto"/>
        <w:bottom w:val="none" w:sz="0" w:space="0" w:color="auto"/>
        <w:right w:val="none" w:sz="0" w:space="0" w:color="auto"/>
      </w:divBdr>
      <w:divsChild>
        <w:div w:id="92942877">
          <w:marLeft w:val="0"/>
          <w:marRight w:val="0"/>
          <w:marTop w:val="0"/>
          <w:marBottom w:val="0"/>
          <w:divBdr>
            <w:top w:val="none" w:sz="0" w:space="0" w:color="auto"/>
            <w:left w:val="none" w:sz="0" w:space="0" w:color="auto"/>
            <w:bottom w:val="none" w:sz="0" w:space="0" w:color="auto"/>
            <w:right w:val="none" w:sz="0" w:space="0" w:color="auto"/>
          </w:divBdr>
        </w:div>
        <w:div w:id="723523130">
          <w:marLeft w:val="0"/>
          <w:marRight w:val="0"/>
          <w:marTop w:val="0"/>
          <w:marBottom w:val="0"/>
          <w:divBdr>
            <w:top w:val="none" w:sz="0" w:space="0" w:color="auto"/>
            <w:left w:val="none" w:sz="0" w:space="0" w:color="auto"/>
            <w:bottom w:val="none" w:sz="0" w:space="0" w:color="auto"/>
            <w:right w:val="none" w:sz="0" w:space="0" w:color="auto"/>
          </w:divBdr>
        </w:div>
        <w:div w:id="965816014">
          <w:marLeft w:val="0"/>
          <w:marRight w:val="0"/>
          <w:marTop w:val="0"/>
          <w:marBottom w:val="0"/>
          <w:divBdr>
            <w:top w:val="none" w:sz="0" w:space="0" w:color="auto"/>
            <w:left w:val="none" w:sz="0" w:space="0" w:color="auto"/>
            <w:bottom w:val="none" w:sz="0" w:space="0" w:color="auto"/>
            <w:right w:val="none" w:sz="0" w:space="0" w:color="auto"/>
          </w:divBdr>
        </w:div>
        <w:div w:id="486671786">
          <w:marLeft w:val="0"/>
          <w:marRight w:val="0"/>
          <w:marTop w:val="0"/>
          <w:marBottom w:val="0"/>
          <w:divBdr>
            <w:top w:val="none" w:sz="0" w:space="0" w:color="auto"/>
            <w:left w:val="none" w:sz="0" w:space="0" w:color="auto"/>
            <w:bottom w:val="none" w:sz="0" w:space="0" w:color="auto"/>
            <w:right w:val="none" w:sz="0" w:space="0" w:color="auto"/>
          </w:divBdr>
        </w:div>
        <w:div w:id="1649164026">
          <w:marLeft w:val="0"/>
          <w:marRight w:val="0"/>
          <w:marTop w:val="0"/>
          <w:marBottom w:val="0"/>
          <w:divBdr>
            <w:top w:val="none" w:sz="0" w:space="0" w:color="auto"/>
            <w:left w:val="none" w:sz="0" w:space="0" w:color="auto"/>
            <w:bottom w:val="none" w:sz="0" w:space="0" w:color="auto"/>
            <w:right w:val="none" w:sz="0" w:space="0" w:color="auto"/>
          </w:divBdr>
        </w:div>
        <w:div w:id="277415718">
          <w:marLeft w:val="0"/>
          <w:marRight w:val="0"/>
          <w:marTop w:val="0"/>
          <w:marBottom w:val="0"/>
          <w:divBdr>
            <w:top w:val="none" w:sz="0" w:space="0" w:color="auto"/>
            <w:left w:val="none" w:sz="0" w:space="0" w:color="auto"/>
            <w:bottom w:val="none" w:sz="0" w:space="0" w:color="auto"/>
            <w:right w:val="none" w:sz="0" w:space="0" w:color="auto"/>
          </w:divBdr>
        </w:div>
        <w:div w:id="906066315">
          <w:marLeft w:val="0"/>
          <w:marRight w:val="0"/>
          <w:marTop w:val="0"/>
          <w:marBottom w:val="0"/>
          <w:divBdr>
            <w:top w:val="none" w:sz="0" w:space="0" w:color="auto"/>
            <w:left w:val="none" w:sz="0" w:space="0" w:color="auto"/>
            <w:bottom w:val="none" w:sz="0" w:space="0" w:color="auto"/>
            <w:right w:val="none" w:sz="0" w:space="0" w:color="auto"/>
          </w:divBdr>
        </w:div>
        <w:div w:id="2113282345">
          <w:marLeft w:val="0"/>
          <w:marRight w:val="0"/>
          <w:marTop w:val="0"/>
          <w:marBottom w:val="0"/>
          <w:divBdr>
            <w:top w:val="none" w:sz="0" w:space="0" w:color="auto"/>
            <w:left w:val="none" w:sz="0" w:space="0" w:color="auto"/>
            <w:bottom w:val="none" w:sz="0" w:space="0" w:color="auto"/>
            <w:right w:val="none" w:sz="0" w:space="0" w:color="auto"/>
          </w:divBdr>
        </w:div>
        <w:div w:id="970865031">
          <w:marLeft w:val="0"/>
          <w:marRight w:val="0"/>
          <w:marTop w:val="0"/>
          <w:marBottom w:val="0"/>
          <w:divBdr>
            <w:top w:val="none" w:sz="0" w:space="0" w:color="auto"/>
            <w:left w:val="none" w:sz="0" w:space="0" w:color="auto"/>
            <w:bottom w:val="none" w:sz="0" w:space="0" w:color="auto"/>
            <w:right w:val="none" w:sz="0" w:space="0" w:color="auto"/>
          </w:divBdr>
        </w:div>
        <w:div w:id="2037659920">
          <w:marLeft w:val="0"/>
          <w:marRight w:val="0"/>
          <w:marTop w:val="0"/>
          <w:marBottom w:val="0"/>
          <w:divBdr>
            <w:top w:val="none" w:sz="0" w:space="0" w:color="auto"/>
            <w:left w:val="none" w:sz="0" w:space="0" w:color="auto"/>
            <w:bottom w:val="none" w:sz="0" w:space="0" w:color="auto"/>
            <w:right w:val="none" w:sz="0" w:space="0" w:color="auto"/>
          </w:divBdr>
        </w:div>
        <w:div w:id="1076828065">
          <w:marLeft w:val="0"/>
          <w:marRight w:val="0"/>
          <w:marTop w:val="0"/>
          <w:marBottom w:val="0"/>
          <w:divBdr>
            <w:top w:val="none" w:sz="0" w:space="0" w:color="auto"/>
            <w:left w:val="none" w:sz="0" w:space="0" w:color="auto"/>
            <w:bottom w:val="none" w:sz="0" w:space="0" w:color="auto"/>
            <w:right w:val="none" w:sz="0" w:space="0" w:color="auto"/>
          </w:divBdr>
        </w:div>
        <w:div w:id="2078942164">
          <w:marLeft w:val="0"/>
          <w:marRight w:val="0"/>
          <w:marTop w:val="0"/>
          <w:marBottom w:val="0"/>
          <w:divBdr>
            <w:top w:val="none" w:sz="0" w:space="0" w:color="auto"/>
            <w:left w:val="none" w:sz="0" w:space="0" w:color="auto"/>
            <w:bottom w:val="none" w:sz="0" w:space="0" w:color="auto"/>
            <w:right w:val="none" w:sz="0" w:space="0" w:color="auto"/>
          </w:divBdr>
        </w:div>
        <w:div w:id="47844590">
          <w:marLeft w:val="0"/>
          <w:marRight w:val="0"/>
          <w:marTop w:val="0"/>
          <w:marBottom w:val="0"/>
          <w:divBdr>
            <w:top w:val="none" w:sz="0" w:space="0" w:color="auto"/>
            <w:left w:val="none" w:sz="0" w:space="0" w:color="auto"/>
            <w:bottom w:val="none" w:sz="0" w:space="0" w:color="auto"/>
            <w:right w:val="none" w:sz="0" w:space="0" w:color="auto"/>
          </w:divBdr>
        </w:div>
      </w:divsChild>
    </w:div>
    <w:div w:id="306059523">
      <w:bodyDiv w:val="1"/>
      <w:marLeft w:val="0"/>
      <w:marRight w:val="0"/>
      <w:marTop w:val="0"/>
      <w:marBottom w:val="0"/>
      <w:divBdr>
        <w:top w:val="none" w:sz="0" w:space="0" w:color="auto"/>
        <w:left w:val="none" w:sz="0" w:space="0" w:color="auto"/>
        <w:bottom w:val="none" w:sz="0" w:space="0" w:color="auto"/>
        <w:right w:val="none" w:sz="0" w:space="0" w:color="auto"/>
      </w:divBdr>
    </w:div>
    <w:div w:id="312103963">
      <w:bodyDiv w:val="1"/>
      <w:marLeft w:val="0"/>
      <w:marRight w:val="0"/>
      <w:marTop w:val="0"/>
      <w:marBottom w:val="0"/>
      <w:divBdr>
        <w:top w:val="none" w:sz="0" w:space="0" w:color="auto"/>
        <w:left w:val="none" w:sz="0" w:space="0" w:color="auto"/>
        <w:bottom w:val="none" w:sz="0" w:space="0" w:color="auto"/>
        <w:right w:val="none" w:sz="0" w:space="0" w:color="auto"/>
      </w:divBdr>
    </w:div>
    <w:div w:id="332613197">
      <w:bodyDiv w:val="1"/>
      <w:marLeft w:val="0"/>
      <w:marRight w:val="0"/>
      <w:marTop w:val="0"/>
      <w:marBottom w:val="0"/>
      <w:divBdr>
        <w:top w:val="none" w:sz="0" w:space="0" w:color="auto"/>
        <w:left w:val="none" w:sz="0" w:space="0" w:color="auto"/>
        <w:bottom w:val="none" w:sz="0" w:space="0" w:color="auto"/>
        <w:right w:val="none" w:sz="0" w:space="0" w:color="auto"/>
      </w:divBdr>
      <w:divsChild>
        <w:div w:id="1495298831">
          <w:marLeft w:val="0"/>
          <w:marRight w:val="0"/>
          <w:marTop w:val="0"/>
          <w:marBottom w:val="0"/>
          <w:divBdr>
            <w:top w:val="none" w:sz="0" w:space="0" w:color="auto"/>
            <w:left w:val="none" w:sz="0" w:space="0" w:color="auto"/>
            <w:bottom w:val="none" w:sz="0" w:space="0" w:color="auto"/>
            <w:right w:val="none" w:sz="0" w:space="0" w:color="auto"/>
          </w:divBdr>
        </w:div>
        <w:div w:id="639580470">
          <w:marLeft w:val="0"/>
          <w:marRight w:val="0"/>
          <w:marTop w:val="0"/>
          <w:marBottom w:val="0"/>
          <w:divBdr>
            <w:top w:val="none" w:sz="0" w:space="0" w:color="auto"/>
            <w:left w:val="none" w:sz="0" w:space="0" w:color="auto"/>
            <w:bottom w:val="none" w:sz="0" w:space="0" w:color="auto"/>
            <w:right w:val="none" w:sz="0" w:space="0" w:color="auto"/>
          </w:divBdr>
        </w:div>
        <w:div w:id="1630209065">
          <w:marLeft w:val="0"/>
          <w:marRight w:val="0"/>
          <w:marTop w:val="0"/>
          <w:marBottom w:val="0"/>
          <w:divBdr>
            <w:top w:val="none" w:sz="0" w:space="0" w:color="auto"/>
            <w:left w:val="none" w:sz="0" w:space="0" w:color="auto"/>
            <w:bottom w:val="none" w:sz="0" w:space="0" w:color="auto"/>
            <w:right w:val="none" w:sz="0" w:space="0" w:color="auto"/>
          </w:divBdr>
        </w:div>
      </w:divsChild>
    </w:div>
    <w:div w:id="334847731">
      <w:bodyDiv w:val="1"/>
      <w:marLeft w:val="0"/>
      <w:marRight w:val="0"/>
      <w:marTop w:val="0"/>
      <w:marBottom w:val="0"/>
      <w:divBdr>
        <w:top w:val="none" w:sz="0" w:space="0" w:color="auto"/>
        <w:left w:val="none" w:sz="0" w:space="0" w:color="auto"/>
        <w:bottom w:val="none" w:sz="0" w:space="0" w:color="auto"/>
        <w:right w:val="none" w:sz="0" w:space="0" w:color="auto"/>
      </w:divBdr>
    </w:div>
    <w:div w:id="425345474">
      <w:bodyDiv w:val="1"/>
      <w:marLeft w:val="0"/>
      <w:marRight w:val="0"/>
      <w:marTop w:val="0"/>
      <w:marBottom w:val="0"/>
      <w:divBdr>
        <w:top w:val="none" w:sz="0" w:space="0" w:color="auto"/>
        <w:left w:val="none" w:sz="0" w:space="0" w:color="auto"/>
        <w:bottom w:val="none" w:sz="0" w:space="0" w:color="auto"/>
        <w:right w:val="none" w:sz="0" w:space="0" w:color="auto"/>
      </w:divBdr>
      <w:divsChild>
        <w:div w:id="1794135947">
          <w:marLeft w:val="0"/>
          <w:marRight w:val="0"/>
          <w:marTop w:val="0"/>
          <w:marBottom w:val="0"/>
          <w:divBdr>
            <w:top w:val="none" w:sz="0" w:space="0" w:color="auto"/>
            <w:left w:val="none" w:sz="0" w:space="0" w:color="auto"/>
            <w:bottom w:val="none" w:sz="0" w:space="0" w:color="auto"/>
            <w:right w:val="none" w:sz="0" w:space="0" w:color="auto"/>
          </w:divBdr>
        </w:div>
      </w:divsChild>
    </w:div>
    <w:div w:id="436293576">
      <w:bodyDiv w:val="1"/>
      <w:marLeft w:val="0"/>
      <w:marRight w:val="0"/>
      <w:marTop w:val="0"/>
      <w:marBottom w:val="0"/>
      <w:divBdr>
        <w:top w:val="none" w:sz="0" w:space="0" w:color="auto"/>
        <w:left w:val="none" w:sz="0" w:space="0" w:color="auto"/>
        <w:bottom w:val="none" w:sz="0" w:space="0" w:color="auto"/>
        <w:right w:val="none" w:sz="0" w:space="0" w:color="auto"/>
      </w:divBdr>
    </w:div>
    <w:div w:id="447555302">
      <w:bodyDiv w:val="1"/>
      <w:marLeft w:val="0"/>
      <w:marRight w:val="0"/>
      <w:marTop w:val="0"/>
      <w:marBottom w:val="0"/>
      <w:divBdr>
        <w:top w:val="none" w:sz="0" w:space="0" w:color="auto"/>
        <w:left w:val="none" w:sz="0" w:space="0" w:color="auto"/>
        <w:bottom w:val="none" w:sz="0" w:space="0" w:color="auto"/>
        <w:right w:val="none" w:sz="0" w:space="0" w:color="auto"/>
      </w:divBdr>
    </w:div>
    <w:div w:id="469371120">
      <w:bodyDiv w:val="1"/>
      <w:marLeft w:val="0"/>
      <w:marRight w:val="0"/>
      <w:marTop w:val="0"/>
      <w:marBottom w:val="0"/>
      <w:divBdr>
        <w:top w:val="none" w:sz="0" w:space="0" w:color="auto"/>
        <w:left w:val="none" w:sz="0" w:space="0" w:color="auto"/>
        <w:bottom w:val="none" w:sz="0" w:space="0" w:color="auto"/>
        <w:right w:val="none" w:sz="0" w:space="0" w:color="auto"/>
      </w:divBdr>
      <w:divsChild>
        <w:div w:id="334500097">
          <w:marLeft w:val="0"/>
          <w:marRight w:val="0"/>
          <w:marTop w:val="0"/>
          <w:marBottom w:val="0"/>
          <w:divBdr>
            <w:top w:val="none" w:sz="0" w:space="0" w:color="auto"/>
            <w:left w:val="none" w:sz="0" w:space="0" w:color="auto"/>
            <w:bottom w:val="none" w:sz="0" w:space="0" w:color="auto"/>
            <w:right w:val="none" w:sz="0" w:space="0" w:color="auto"/>
          </w:divBdr>
        </w:div>
        <w:div w:id="1324165104">
          <w:marLeft w:val="0"/>
          <w:marRight w:val="0"/>
          <w:marTop w:val="0"/>
          <w:marBottom w:val="0"/>
          <w:divBdr>
            <w:top w:val="none" w:sz="0" w:space="0" w:color="auto"/>
            <w:left w:val="none" w:sz="0" w:space="0" w:color="auto"/>
            <w:bottom w:val="none" w:sz="0" w:space="0" w:color="auto"/>
            <w:right w:val="none" w:sz="0" w:space="0" w:color="auto"/>
          </w:divBdr>
        </w:div>
        <w:div w:id="674116764">
          <w:marLeft w:val="0"/>
          <w:marRight w:val="0"/>
          <w:marTop w:val="0"/>
          <w:marBottom w:val="0"/>
          <w:divBdr>
            <w:top w:val="none" w:sz="0" w:space="0" w:color="auto"/>
            <w:left w:val="none" w:sz="0" w:space="0" w:color="auto"/>
            <w:bottom w:val="none" w:sz="0" w:space="0" w:color="auto"/>
            <w:right w:val="none" w:sz="0" w:space="0" w:color="auto"/>
          </w:divBdr>
        </w:div>
        <w:div w:id="1645115532">
          <w:marLeft w:val="0"/>
          <w:marRight w:val="0"/>
          <w:marTop w:val="0"/>
          <w:marBottom w:val="0"/>
          <w:divBdr>
            <w:top w:val="none" w:sz="0" w:space="0" w:color="auto"/>
            <w:left w:val="none" w:sz="0" w:space="0" w:color="auto"/>
            <w:bottom w:val="none" w:sz="0" w:space="0" w:color="auto"/>
            <w:right w:val="none" w:sz="0" w:space="0" w:color="auto"/>
          </w:divBdr>
        </w:div>
        <w:div w:id="1195341626">
          <w:marLeft w:val="0"/>
          <w:marRight w:val="0"/>
          <w:marTop w:val="0"/>
          <w:marBottom w:val="0"/>
          <w:divBdr>
            <w:top w:val="none" w:sz="0" w:space="0" w:color="auto"/>
            <w:left w:val="none" w:sz="0" w:space="0" w:color="auto"/>
            <w:bottom w:val="none" w:sz="0" w:space="0" w:color="auto"/>
            <w:right w:val="none" w:sz="0" w:space="0" w:color="auto"/>
          </w:divBdr>
        </w:div>
        <w:div w:id="428430066">
          <w:marLeft w:val="0"/>
          <w:marRight w:val="0"/>
          <w:marTop w:val="0"/>
          <w:marBottom w:val="0"/>
          <w:divBdr>
            <w:top w:val="none" w:sz="0" w:space="0" w:color="auto"/>
            <w:left w:val="none" w:sz="0" w:space="0" w:color="auto"/>
            <w:bottom w:val="none" w:sz="0" w:space="0" w:color="auto"/>
            <w:right w:val="none" w:sz="0" w:space="0" w:color="auto"/>
          </w:divBdr>
        </w:div>
        <w:div w:id="478882142">
          <w:marLeft w:val="0"/>
          <w:marRight w:val="0"/>
          <w:marTop w:val="0"/>
          <w:marBottom w:val="0"/>
          <w:divBdr>
            <w:top w:val="none" w:sz="0" w:space="0" w:color="auto"/>
            <w:left w:val="none" w:sz="0" w:space="0" w:color="auto"/>
            <w:bottom w:val="none" w:sz="0" w:space="0" w:color="auto"/>
            <w:right w:val="none" w:sz="0" w:space="0" w:color="auto"/>
          </w:divBdr>
        </w:div>
        <w:div w:id="231623821">
          <w:marLeft w:val="0"/>
          <w:marRight w:val="0"/>
          <w:marTop w:val="0"/>
          <w:marBottom w:val="0"/>
          <w:divBdr>
            <w:top w:val="none" w:sz="0" w:space="0" w:color="auto"/>
            <w:left w:val="none" w:sz="0" w:space="0" w:color="auto"/>
            <w:bottom w:val="none" w:sz="0" w:space="0" w:color="auto"/>
            <w:right w:val="none" w:sz="0" w:space="0" w:color="auto"/>
          </w:divBdr>
        </w:div>
        <w:div w:id="1800874164">
          <w:marLeft w:val="0"/>
          <w:marRight w:val="0"/>
          <w:marTop w:val="0"/>
          <w:marBottom w:val="0"/>
          <w:divBdr>
            <w:top w:val="none" w:sz="0" w:space="0" w:color="auto"/>
            <w:left w:val="none" w:sz="0" w:space="0" w:color="auto"/>
            <w:bottom w:val="none" w:sz="0" w:space="0" w:color="auto"/>
            <w:right w:val="none" w:sz="0" w:space="0" w:color="auto"/>
          </w:divBdr>
        </w:div>
      </w:divsChild>
    </w:div>
    <w:div w:id="546840539">
      <w:bodyDiv w:val="1"/>
      <w:marLeft w:val="0"/>
      <w:marRight w:val="0"/>
      <w:marTop w:val="0"/>
      <w:marBottom w:val="0"/>
      <w:divBdr>
        <w:top w:val="none" w:sz="0" w:space="0" w:color="auto"/>
        <w:left w:val="none" w:sz="0" w:space="0" w:color="auto"/>
        <w:bottom w:val="none" w:sz="0" w:space="0" w:color="auto"/>
        <w:right w:val="none" w:sz="0" w:space="0" w:color="auto"/>
      </w:divBdr>
    </w:div>
    <w:div w:id="556861616">
      <w:bodyDiv w:val="1"/>
      <w:marLeft w:val="0"/>
      <w:marRight w:val="0"/>
      <w:marTop w:val="0"/>
      <w:marBottom w:val="0"/>
      <w:divBdr>
        <w:top w:val="none" w:sz="0" w:space="0" w:color="auto"/>
        <w:left w:val="none" w:sz="0" w:space="0" w:color="auto"/>
        <w:bottom w:val="none" w:sz="0" w:space="0" w:color="auto"/>
        <w:right w:val="none" w:sz="0" w:space="0" w:color="auto"/>
      </w:divBdr>
      <w:divsChild>
        <w:div w:id="1824664953">
          <w:marLeft w:val="0"/>
          <w:marRight w:val="0"/>
          <w:marTop w:val="0"/>
          <w:marBottom w:val="0"/>
          <w:divBdr>
            <w:top w:val="none" w:sz="0" w:space="0" w:color="auto"/>
            <w:left w:val="none" w:sz="0" w:space="0" w:color="auto"/>
            <w:bottom w:val="none" w:sz="0" w:space="0" w:color="auto"/>
            <w:right w:val="none" w:sz="0" w:space="0" w:color="auto"/>
          </w:divBdr>
        </w:div>
      </w:divsChild>
    </w:div>
    <w:div w:id="579829539">
      <w:bodyDiv w:val="1"/>
      <w:marLeft w:val="0"/>
      <w:marRight w:val="0"/>
      <w:marTop w:val="0"/>
      <w:marBottom w:val="0"/>
      <w:divBdr>
        <w:top w:val="none" w:sz="0" w:space="0" w:color="auto"/>
        <w:left w:val="none" w:sz="0" w:space="0" w:color="auto"/>
        <w:bottom w:val="none" w:sz="0" w:space="0" w:color="auto"/>
        <w:right w:val="none" w:sz="0" w:space="0" w:color="auto"/>
      </w:divBdr>
      <w:divsChild>
        <w:div w:id="1668630097">
          <w:marLeft w:val="0"/>
          <w:marRight w:val="0"/>
          <w:marTop w:val="0"/>
          <w:marBottom w:val="0"/>
          <w:divBdr>
            <w:top w:val="none" w:sz="0" w:space="0" w:color="auto"/>
            <w:left w:val="none" w:sz="0" w:space="0" w:color="auto"/>
            <w:bottom w:val="none" w:sz="0" w:space="0" w:color="auto"/>
            <w:right w:val="none" w:sz="0" w:space="0" w:color="auto"/>
          </w:divBdr>
        </w:div>
      </w:divsChild>
    </w:div>
    <w:div w:id="634871027">
      <w:bodyDiv w:val="1"/>
      <w:marLeft w:val="0"/>
      <w:marRight w:val="0"/>
      <w:marTop w:val="0"/>
      <w:marBottom w:val="0"/>
      <w:divBdr>
        <w:top w:val="none" w:sz="0" w:space="0" w:color="auto"/>
        <w:left w:val="none" w:sz="0" w:space="0" w:color="auto"/>
        <w:bottom w:val="none" w:sz="0" w:space="0" w:color="auto"/>
        <w:right w:val="none" w:sz="0" w:space="0" w:color="auto"/>
      </w:divBdr>
    </w:div>
    <w:div w:id="636372896">
      <w:bodyDiv w:val="1"/>
      <w:marLeft w:val="0"/>
      <w:marRight w:val="0"/>
      <w:marTop w:val="0"/>
      <w:marBottom w:val="0"/>
      <w:divBdr>
        <w:top w:val="none" w:sz="0" w:space="0" w:color="auto"/>
        <w:left w:val="none" w:sz="0" w:space="0" w:color="auto"/>
        <w:bottom w:val="none" w:sz="0" w:space="0" w:color="auto"/>
        <w:right w:val="none" w:sz="0" w:space="0" w:color="auto"/>
      </w:divBdr>
    </w:div>
    <w:div w:id="658770729">
      <w:bodyDiv w:val="1"/>
      <w:marLeft w:val="0"/>
      <w:marRight w:val="0"/>
      <w:marTop w:val="0"/>
      <w:marBottom w:val="0"/>
      <w:divBdr>
        <w:top w:val="none" w:sz="0" w:space="0" w:color="auto"/>
        <w:left w:val="none" w:sz="0" w:space="0" w:color="auto"/>
        <w:bottom w:val="none" w:sz="0" w:space="0" w:color="auto"/>
        <w:right w:val="none" w:sz="0" w:space="0" w:color="auto"/>
      </w:divBdr>
    </w:div>
    <w:div w:id="723867308">
      <w:bodyDiv w:val="1"/>
      <w:marLeft w:val="0"/>
      <w:marRight w:val="0"/>
      <w:marTop w:val="0"/>
      <w:marBottom w:val="0"/>
      <w:divBdr>
        <w:top w:val="none" w:sz="0" w:space="0" w:color="auto"/>
        <w:left w:val="none" w:sz="0" w:space="0" w:color="auto"/>
        <w:bottom w:val="none" w:sz="0" w:space="0" w:color="auto"/>
        <w:right w:val="none" w:sz="0" w:space="0" w:color="auto"/>
      </w:divBdr>
    </w:div>
    <w:div w:id="762922871">
      <w:bodyDiv w:val="1"/>
      <w:marLeft w:val="0"/>
      <w:marRight w:val="0"/>
      <w:marTop w:val="0"/>
      <w:marBottom w:val="0"/>
      <w:divBdr>
        <w:top w:val="none" w:sz="0" w:space="0" w:color="auto"/>
        <w:left w:val="none" w:sz="0" w:space="0" w:color="auto"/>
        <w:bottom w:val="none" w:sz="0" w:space="0" w:color="auto"/>
        <w:right w:val="none" w:sz="0" w:space="0" w:color="auto"/>
      </w:divBdr>
    </w:div>
    <w:div w:id="768695188">
      <w:bodyDiv w:val="1"/>
      <w:marLeft w:val="0"/>
      <w:marRight w:val="0"/>
      <w:marTop w:val="0"/>
      <w:marBottom w:val="0"/>
      <w:divBdr>
        <w:top w:val="none" w:sz="0" w:space="0" w:color="auto"/>
        <w:left w:val="none" w:sz="0" w:space="0" w:color="auto"/>
        <w:bottom w:val="none" w:sz="0" w:space="0" w:color="auto"/>
        <w:right w:val="none" w:sz="0" w:space="0" w:color="auto"/>
      </w:divBdr>
    </w:div>
    <w:div w:id="831797709">
      <w:bodyDiv w:val="1"/>
      <w:marLeft w:val="0"/>
      <w:marRight w:val="0"/>
      <w:marTop w:val="0"/>
      <w:marBottom w:val="0"/>
      <w:divBdr>
        <w:top w:val="none" w:sz="0" w:space="0" w:color="auto"/>
        <w:left w:val="none" w:sz="0" w:space="0" w:color="auto"/>
        <w:bottom w:val="none" w:sz="0" w:space="0" w:color="auto"/>
        <w:right w:val="none" w:sz="0" w:space="0" w:color="auto"/>
      </w:divBdr>
    </w:div>
    <w:div w:id="865479757">
      <w:bodyDiv w:val="1"/>
      <w:marLeft w:val="0"/>
      <w:marRight w:val="0"/>
      <w:marTop w:val="0"/>
      <w:marBottom w:val="0"/>
      <w:divBdr>
        <w:top w:val="none" w:sz="0" w:space="0" w:color="auto"/>
        <w:left w:val="none" w:sz="0" w:space="0" w:color="auto"/>
        <w:bottom w:val="none" w:sz="0" w:space="0" w:color="auto"/>
        <w:right w:val="none" w:sz="0" w:space="0" w:color="auto"/>
      </w:divBdr>
      <w:divsChild>
        <w:div w:id="397022927">
          <w:marLeft w:val="0"/>
          <w:marRight w:val="0"/>
          <w:marTop w:val="0"/>
          <w:marBottom w:val="0"/>
          <w:divBdr>
            <w:top w:val="none" w:sz="0" w:space="0" w:color="auto"/>
            <w:left w:val="none" w:sz="0" w:space="0" w:color="auto"/>
            <w:bottom w:val="none" w:sz="0" w:space="0" w:color="auto"/>
            <w:right w:val="none" w:sz="0" w:space="0" w:color="auto"/>
          </w:divBdr>
        </w:div>
        <w:div w:id="555121894">
          <w:marLeft w:val="0"/>
          <w:marRight w:val="0"/>
          <w:marTop w:val="0"/>
          <w:marBottom w:val="0"/>
          <w:divBdr>
            <w:top w:val="none" w:sz="0" w:space="0" w:color="auto"/>
            <w:left w:val="none" w:sz="0" w:space="0" w:color="auto"/>
            <w:bottom w:val="none" w:sz="0" w:space="0" w:color="auto"/>
            <w:right w:val="none" w:sz="0" w:space="0" w:color="auto"/>
          </w:divBdr>
        </w:div>
      </w:divsChild>
    </w:div>
    <w:div w:id="957882285">
      <w:bodyDiv w:val="1"/>
      <w:marLeft w:val="0"/>
      <w:marRight w:val="0"/>
      <w:marTop w:val="0"/>
      <w:marBottom w:val="0"/>
      <w:divBdr>
        <w:top w:val="none" w:sz="0" w:space="0" w:color="auto"/>
        <w:left w:val="none" w:sz="0" w:space="0" w:color="auto"/>
        <w:bottom w:val="none" w:sz="0" w:space="0" w:color="auto"/>
        <w:right w:val="none" w:sz="0" w:space="0" w:color="auto"/>
      </w:divBdr>
      <w:divsChild>
        <w:div w:id="686061382">
          <w:marLeft w:val="0"/>
          <w:marRight w:val="0"/>
          <w:marTop w:val="0"/>
          <w:marBottom w:val="0"/>
          <w:divBdr>
            <w:top w:val="none" w:sz="0" w:space="0" w:color="auto"/>
            <w:left w:val="none" w:sz="0" w:space="0" w:color="auto"/>
            <w:bottom w:val="none" w:sz="0" w:space="0" w:color="auto"/>
            <w:right w:val="none" w:sz="0" w:space="0" w:color="auto"/>
          </w:divBdr>
        </w:div>
        <w:div w:id="1607692021">
          <w:marLeft w:val="0"/>
          <w:marRight w:val="0"/>
          <w:marTop w:val="0"/>
          <w:marBottom w:val="0"/>
          <w:divBdr>
            <w:top w:val="none" w:sz="0" w:space="0" w:color="auto"/>
            <w:left w:val="none" w:sz="0" w:space="0" w:color="auto"/>
            <w:bottom w:val="none" w:sz="0" w:space="0" w:color="auto"/>
            <w:right w:val="none" w:sz="0" w:space="0" w:color="auto"/>
          </w:divBdr>
        </w:div>
        <w:div w:id="1181163293">
          <w:marLeft w:val="0"/>
          <w:marRight w:val="0"/>
          <w:marTop w:val="0"/>
          <w:marBottom w:val="0"/>
          <w:divBdr>
            <w:top w:val="none" w:sz="0" w:space="0" w:color="auto"/>
            <w:left w:val="none" w:sz="0" w:space="0" w:color="auto"/>
            <w:bottom w:val="none" w:sz="0" w:space="0" w:color="auto"/>
            <w:right w:val="none" w:sz="0" w:space="0" w:color="auto"/>
          </w:divBdr>
        </w:div>
        <w:div w:id="816186033">
          <w:marLeft w:val="0"/>
          <w:marRight w:val="0"/>
          <w:marTop w:val="0"/>
          <w:marBottom w:val="0"/>
          <w:divBdr>
            <w:top w:val="none" w:sz="0" w:space="0" w:color="auto"/>
            <w:left w:val="none" w:sz="0" w:space="0" w:color="auto"/>
            <w:bottom w:val="none" w:sz="0" w:space="0" w:color="auto"/>
            <w:right w:val="none" w:sz="0" w:space="0" w:color="auto"/>
          </w:divBdr>
        </w:div>
        <w:div w:id="1340112247">
          <w:marLeft w:val="0"/>
          <w:marRight w:val="0"/>
          <w:marTop w:val="0"/>
          <w:marBottom w:val="0"/>
          <w:divBdr>
            <w:top w:val="none" w:sz="0" w:space="0" w:color="auto"/>
            <w:left w:val="none" w:sz="0" w:space="0" w:color="auto"/>
            <w:bottom w:val="none" w:sz="0" w:space="0" w:color="auto"/>
            <w:right w:val="none" w:sz="0" w:space="0" w:color="auto"/>
          </w:divBdr>
        </w:div>
        <w:div w:id="1890799063">
          <w:marLeft w:val="0"/>
          <w:marRight w:val="0"/>
          <w:marTop w:val="0"/>
          <w:marBottom w:val="0"/>
          <w:divBdr>
            <w:top w:val="none" w:sz="0" w:space="0" w:color="auto"/>
            <w:left w:val="none" w:sz="0" w:space="0" w:color="auto"/>
            <w:bottom w:val="none" w:sz="0" w:space="0" w:color="auto"/>
            <w:right w:val="none" w:sz="0" w:space="0" w:color="auto"/>
          </w:divBdr>
        </w:div>
        <w:div w:id="1195539809">
          <w:marLeft w:val="0"/>
          <w:marRight w:val="0"/>
          <w:marTop w:val="0"/>
          <w:marBottom w:val="0"/>
          <w:divBdr>
            <w:top w:val="none" w:sz="0" w:space="0" w:color="auto"/>
            <w:left w:val="none" w:sz="0" w:space="0" w:color="auto"/>
            <w:bottom w:val="none" w:sz="0" w:space="0" w:color="auto"/>
            <w:right w:val="none" w:sz="0" w:space="0" w:color="auto"/>
          </w:divBdr>
        </w:div>
        <w:div w:id="512955144">
          <w:marLeft w:val="0"/>
          <w:marRight w:val="0"/>
          <w:marTop w:val="0"/>
          <w:marBottom w:val="0"/>
          <w:divBdr>
            <w:top w:val="none" w:sz="0" w:space="0" w:color="auto"/>
            <w:left w:val="none" w:sz="0" w:space="0" w:color="auto"/>
            <w:bottom w:val="none" w:sz="0" w:space="0" w:color="auto"/>
            <w:right w:val="none" w:sz="0" w:space="0" w:color="auto"/>
          </w:divBdr>
        </w:div>
      </w:divsChild>
    </w:div>
    <w:div w:id="966930871">
      <w:bodyDiv w:val="1"/>
      <w:marLeft w:val="0"/>
      <w:marRight w:val="0"/>
      <w:marTop w:val="0"/>
      <w:marBottom w:val="0"/>
      <w:divBdr>
        <w:top w:val="none" w:sz="0" w:space="0" w:color="auto"/>
        <w:left w:val="none" w:sz="0" w:space="0" w:color="auto"/>
        <w:bottom w:val="none" w:sz="0" w:space="0" w:color="auto"/>
        <w:right w:val="none" w:sz="0" w:space="0" w:color="auto"/>
      </w:divBdr>
      <w:divsChild>
        <w:div w:id="449252658">
          <w:marLeft w:val="0"/>
          <w:marRight w:val="0"/>
          <w:marTop w:val="0"/>
          <w:marBottom w:val="0"/>
          <w:divBdr>
            <w:top w:val="none" w:sz="0" w:space="0" w:color="auto"/>
            <w:left w:val="none" w:sz="0" w:space="0" w:color="auto"/>
            <w:bottom w:val="none" w:sz="0" w:space="0" w:color="auto"/>
            <w:right w:val="none" w:sz="0" w:space="0" w:color="auto"/>
          </w:divBdr>
        </w:div>
        <w:div w:id="1287856088">
          <w:marLeft w:val="0"/>
          <w:marRight w:val="0"/>
          <w:marTop w:val="0"/>
          <w:marBottom w:val="0"/>
          <w:divBdr>
            <w:top w:val="none" w:sz="0" w:space="0" w:color="auto"/>
            <w:left w:val="none" w:sz="0" w:space="0" w:color="auto"/>
            <w:bottom w:val="none" w:sz="0" w:space="0" w:color="auto"/>
            <w:right w:val="none" w:sz="0" w:space="0" w:color="auto"/>
          </w:divBdr>
        </w:div>
        <w:div w:id="1140728393">
          <w:marLeft w:val="0"/>
          <w:marRight w:val="0"/>
          <w:marTop w:val="0"/>
          <w:marBottom w:val="0"/>
          <w:divBdr>
            <w:top w:val="none" w:sz="0" w:space="0" w:color="auto"/>
            <w:left w:val="none" w:sz="0" w:space="0" w:color="auto"/>
            <w:bottom w:val="none" w:sz="0" w:space="0" w:color="auto"/>
            <w:right w:val="none" w:sz="0" w:space="0" w:color="auto"/>
          </w:divBdr>
        </w:div>
        <w:div w:id="1283076149">
          <w:marLeft w:val="0"/>
          <w:marRight w:val="0"/>
          <w:marTop w:val="0"/>
          <w:marBottom w:val="0"/>
          <w:divBdr>
            <w:top w:val="none" w:sz="0" w:space="0" w:color="auto"/>
            <w:left w:val="none" w:sz="0" w:space="0" w:color="auto"/>
            <w:bottom w:val="none" w:sz="0" w:space="0" w:color="auto"/>
            <w:right w:val="none" w:sz="0" w:space="0" w:color="auto"/>
          </w:divBdr>
        </w:div>
        <w:div w:id="2059432612">
          <w:marLeft w:val="0"/>
          <w:marRight w:val="0"/>
          <w:marTop w:val="0"/>
          <w:marBottom w:val="0"/>
          <w:divBdr>
            <w:top w:val="none" w:sz="0" w:space="0" w:color="auto"/>
            <w:left w:val="none" w:sz="0" w:space="0" w:color="auto"/>
            <w:bottom w:val="none" w:sz="0" w:space="0" w:color="auto"/>
            <w:right w:val="none" w:sz="0" w:space="0" w:color="auto"/>
          </w:divBdr>
        </w:div>
      </w:divsChild>
    </w:div>
    <w:div w:id="1024287663">
      <w:bodyDiv w:val="1"/>
      <w:marLeft w:val="0"/>
      <w:marRight w:val="0"/>
      <w:marTop w:val="0"/>
      <w:marBottom w:val="0"/>
      <w:divBdr>
        <w:top w:val="none" w:sz="0" w:space="0" w:color="auto"/>
        <w:left w:val="none" w:sz="0" w:space="0" w:color="auto"/>
        <w:bottom w:val="none" w:sz="0" w:space="0" w:color="auto"/>
        <w:right w:val="none" w:sz="0" w:space="0" w:color="auto"/>
      </w:divBdr>
      <w:divsChild>
        <w:div w:id="1172912707">
          <w:marLeft w:val="0"/>
          <w:marRight w:val="0"/>
          <w:marTop w:val="0"/>
          <w:marBottom w:val="0"/>
          <w:divBdr>
            <w:top w:val="none" w:sz="0" w:space="0" w:color="auto"/>
            <w:left w:val="none" w:sz="0" w:space="0" w:color="auto"/>
            <w:bottom w:val="none" w:sz="0" w:space="0" w:color="auto"/>
            <w:right w:val="none" w:sz="0" w:space="0" w:color="auto"/>
          </w:divBdr>
          <w:divsChild>
            <w:div w:id="1460489780">
              <w:marLeft w:val="0"/>
              <w:marRight w:val="0"/>
              <w:marTop w:val="0"/>
              <w:marBottom w:val="0"/>
              <w:divBdr>
                <w:top w:val="none" w:sz="0" w:space="0" w:color="auto"/>
                <w:left w:val="none" w:sz="0" w:space="0" w:color="auto"/>
                <w:bottom w:val="none" w:sz="0" w:space="0" w:color="auto"/>
                <w:right w:val="none" w:sz="0" w:space="0" w:color="auto"/>
              </w:divBdr>
              <w:divsChild>
                <w:div w:id="1723138948">
                  <w:marLeft w:val="0"/>
                  <w:marRight w:val="0"/>
                  <w:marTop w:val="120"/>
                  <w:marBottom w:val="0"/>
                  <w:divBdr>
                    <w:top w:val="none" w:sz="0" w:space="0" w:color="auto"/>
                    <w:left w:val="none" w:sz="0" w:space="0" w:color="auto"/>
                    <w:bottom w:val="none" w:sz="0" w:space="0" w:color="auto"/>
                    <w:right w:val="none" w:sz="0" w:space="0" w:color="auto"/>
                  </w:divBdr>
                  <w:divsChild>
                    <w:div w:id="641890195">
                      <w:marLeft w:val="0"/>
                      <w:marRight w:val="0"/>
                      <w:marTop w:val="0"/>
                      <w:marBottom w:val="0"/>
                      <w:divBdr>
                        <w:top w:val="none" w:sz="0" w:space="0" w:color="auto"/>
                        <w:left w:val="none" w:sz="0" w:space="0" w:color="auto"/>
                        <w:bottom w:val="none" w:sz="0" w:space="0" w:color="auto"/>
                        <w:right w:val="none" w:sz="0" w:space="0" w:color="auto"/>
                      </w:divBdr>
                      <w:divsChild>
                        <w:div w:id="1178151433">
                          <w:marLeft w:val="0"/>
                          <w:marRight w:val="0"/>
                          <w:marTop w:val="0"/>
                          <w:marBottom w:val="0"/>
                          <w:divBdr>
                            <w:top w:val="none" w:sz="0" w:space="0" w:color="auto"/>
                            <w:left w:val="none" w:sz="0" w:space="0" w:color="auto"/>
                            <w:bottom w:val="none" w:sz="0" w:space="0" w:color="auto"/>
                            <w:right w:val="none" w:sz="0" w:space="0" w:color="auto"/>
                          </w:divBdr>
                          <w:divsChild>
                            <w:div w:id="661007804">
                              <w:marLeft w:val="0"/>
                              <w:marRight w:val="0"/>
                              <w:marTop w:val="0"/>
                              <w:marBottom w:val="0"/>
                              <w:divBdr>
                                <w:top w:val="none" w:sz="0" w:space="0" w:color="auto"/>
                                <w:left w:val="none" w:sz="0" w:space="0" w:color="auto"/>
                                <w:bottom w:val="none" w:sz="0" w:space="0" w:color="auto"/>
                                <w:right w:val="none" w:sz="0" w:space="0" w:color="auto"/>
                              </w:divBdr>
                            </w:div>
                            <w:div w:id="367533076">
                              <w:marLeft w:val="0"/>
                              <w:marRight w:val="0"/>
                              <w:marTop w:val="0"/>
                              <w:marBottom w:val="0"/>
                              <w:divBdr>
                                <w:top w:val="none" w:sz="0" w:space="0" w:color="auto"/>
                                <w:left w:val="none" w:sz="0" w:space="0" w:color="auto"/>
                                <w:bottom w:val="none" w:sz="0" w:space="0" w:color="auto"/>
                                <w:right w:val="none" w:sz="0" w:space="0" w:color="auto"/>
                              </w:divBdr>
                            </w:div>
                            <w:div w:id="866019395">
                              <w:marLeft w:val="0"/>
                              <w:marRight w:val="0"/>
                              <w:marTop w:val="0"/>
                              <w:marBottom w:val="0"/>
                              <w:divBdr>
                                <w:top w:val="none" w:sz="0" w:space="0" w:color="auto"/>
                                <w:left w:val="none" w:sz="0" w:space="0" w:color="auto"/>
                                <w:bottom w:val="none" w:sz="0" w:space="0" w:color="auto"/>
                                <w:right w:val="none" w:sz="0" w:space="0" w:color="auto"/>
                              </w:divBdr>
                            </w:div>
                            <w:div w:id="105195062">
                              <w:marLeft w:val="0"/>
                              <w:marRight w:val="0"/>
                              <w:marTop w:val="0"/>
                              <w:marBottom w:val="0"/>
                              <w:divBdr>
                                <w:top w:val="none" w:sz="0" w:space="0" w:color="auto"/>
                                <w:left w:val="none" w:sz="0" w:space="0" w:color="auto"/>
                                <w:bottom w:val="none" w:sz="0" w:space="0" w:color="auto"/>
                                <w:right w:val="none" w:sz="0" w:space="0" w:color="auto"/>
                              </w:divBdr>
                            </w:div>
                            <w:div w:id="421680002">
                              <w:marLeft w:val="0"/>
                              <w:marRight w:val="0"/>
                              <w:marTop w:val="0"/>
                              <w:marBottom w:val="0"/>
                              <w:divBdr>
                                <w:top w:val="none" w:sz="0" w:space="0" w:color="auto"/>
                                <w:left w:val="none" w:sz="0" w:space="0" w:color="auto"/>
                                <w:bottom w:val="none" w:sz="0" w:space="0" w:color="auto"/>
                                <w:right w:val="none" w:sz="0" w:space="0" w:color="auto"/>
                              </w:divBdr>
                              <w:divsChild>
                                <w:div w:id="1708335574">
                                  <w:marLeft w:val="0"/>
                                  <w:marRight w:val="0"/>
                                  <w:marTop w:val="0"/>
                                  <w:marBottom w:val="0"/>
                                  <w:divBdr>
                                    <w:top w:val="none" w:sz="0" w:space="0" w:color="auto"/>
                                    <w:left w:val="none" w:sz="0" w:space="0" w:color="auto"/>
                                    <w:bottom w:val="none" w:sz="0" w:space="0" w:color="auto"/>
                                    <w:right w:val="none" w:sz="0" w:space="0" w:color="auto"/>
                                  </w:divBdr>
                                  <w:divsChild>
                                    <w:div w:id="1860779574">
                                      <w:marLeft w:val="0"/>
                                      <w:marRight w:val="0"/>
                                      <w:marTop w:val="0"/>
                                      <w:marBottom w:val="0"/>
                                      <w:divBdr>
                                        <w:top w:val="none" w:sz="0" w:space="0" w:color="auto"/>
                                        <w:left w:val="none" w:sz="0" w:space="0" w:color="auto"/>
                                        <w:bottom w:val="none" w:sz="0" w:space="0" w:color="auto"/>
                                        <w:right w:val="none" w:sz="0" w:space="0" w:color="auto"/>
                                      </w:divBdr>
                                    </w:div>
                                    <w:div w:id="947469140">
                                      <w:marLeft w:val="0"/>
                                      <w:marRight w:val="0"/>
                                      <w:marTop w:val="0"/>
                                      <w:marBottom w:val="0"/>
                                      <w:divBdr>
                                        <w:top w:val="none" w:sz="0" w:space="0" w:color="auto"/>
                                        <w:left w:val="none" w:sz="0" w:space="0" w:color="auto"/>
                                        <w:bottom w:val="none" w:sz="0" w:space="0" w:color="auto"/>
                                        <w:right w:val="none" w:sz="0" w:space="0" w:color="auto"/>
                                      </w:divBdr>
                                    </w:div>
                                    <w:div w:id="34598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
    <w:div w:id="1110079338">
      <w:bodyDiv w:val="1"/>
      <w:marLeft w:val="0"/>
      <w:marRight w:val="0"/>
      <w:marTop w:val="0"/>
      <w:marBottom w:val="0"/>
      <w:divBdr>
        <w:top w:val="none" w:sz="0" w:space="0" w:color="auto"/>
        <w:left w:val="none" w:sz="0" w:space="0" w:color="auto"/>
        <w:bottom w:val="none" w:sz="0" w:space="0" w:color="auto"/>
        <w:right w:val="none" w:sz="0" w:space="0" w:color="auto"/>
      </w:divBdr>
      <w:divsChild>
        <w:div w:id="1655645765">
          <w:marLeft w:val="0"/>
          <w:marRight w:val="0"/>
          <w:marTop w:val="0"/>
          <w:marBottom w:val="0"/>
          <w:divBdr>
            <w:top w:val="none" w:sz="0" w:space="0" w:color="auto"/>
            <w:left w:val="none" w:sz="0" w:space="0" w:color="auto"/>
            <w:bottom w:val="none" w:sz="0" w:space="0" w:color="auto"/>
            <w:right w:val="none" w:sz="0" w:space="0" w:color="auto"/>
          </w:divBdr>
        </w:div>
        <w:div w:id="880824901">
          <w:marLeft w:val="0"/>
          <w:marRight w:val="0"/>
          <w:marTop w:val="0"/>
          <w:marBottom w:val="0"/>
          <w:divBdr>
            <w:top w:val="none" w:sz="0" w:space="0" w:color="auto"/>
            <w:left w:val="none" w:sz="0" w:space="0" w:color="auto"/>
            <w:bottom w:val="none" w:sz="0" w:space="0" w:color="auto"/>
            <w:right w:val="none" w:sz="0" w:space="0" w:color="auto"/>
          </w:divBdr>
        </w:div>
        <w:div w:id="893350152">
          <w:marLeft w:val="0"/>
          <w:marRight w:val="0"/>
          <w:marTop w:val="0"/>
          <w:marBottom w:val="0"/>
          <w:divBdr>
            <w:top w:val="none" w:sz="0" w:space="0" w:color="auto"/>
            <w:left w:val="none" w:sz="0" w:space="0" w:color="auto"/>
            <w:bottom w:val="none" w:sz="0" w:space="0" w:color="auto"/>
            <w:right w:val="none" w:sz="0" w:space="0" w:color="auto"/>
          </w:divBdr>
        </w:div>
        <w:div w:id="1857191199">
          <w:marLeft w:val="0"/>
          <w:marRight w:val="0"/>
          <w:marTop w:val="0"/>
          <w:marBottom w:val="0"/>
          <w:divBdr>
            <w:top w:val="none" w:sz="0" w:space="0" w:color="auto"/>
            <w:left w:val="none" w:sz="0" w:space="0" w:color="auto"/>
            <w:bottom w:val="none" w:sz="0" w:space="0" w:color="auto"/>
            <w:right w:val="none" w:sz="0" w:space="0" w:color="auto"/>
          </w:divBdr>
        </w:div>
        <w:div w:id="1050959056">
          <w:marLeft w:val="0"/>
          <w:marRight w:val="0"/>
          <w:marTop w:val="0"/>
          <w:marBottom w:val="0"/>
          <w:divBdr>
            <w:top w:val="none" w:sz="0" w:space="0" w:color="auto"/>
            <w:left w:val="none" w:sz="0" w:space="0" w:color="auto"/>
            <w:bottom w:val="none" w:sz="0" w:space="0" w:color="auto"/>
            <w:right w:val="none" w:sz="0" w:space="0" w:color="auto"/>
          </w:divBdr>
        </w:div>
        <w:div w:id="926885679">
          <w:marLeft w:val="0"/>
          <w:marRight w:val="0"/>
          <w:marTop w:val="0"/>
          <w:marBottom w:val="0"/>
          <w:divBdr>
            <w:top w:val="none" w:sz="0" w:space="0" w:color="auto"/>
            <w:left w:val="none" w:sz="0" w:space="0" w:color="auto"/>
            <w:bottom w:val="none" w:sz="0" w:space="0" w:color="auto"/>
            <w:right w:val="none" w:sz="0" w:space="0" w:color="auto"/>
          </w:divBdr>
        </w:div>
        <w:div w:id="1043556112">
          <w:marLeft w:val="0"/>
          <w:marRight w:val="0"/>
          <w:marTop w:val="0"/>
          <w:marBottom w:val="0"/>
          <w:divBdr>
            <w:top w:val="none" w:sz="0" w:space="0" w:color="auto"/>
            <w:left w:val="none" w:sz="0" w:space="0" w:color="auto"/>
            <w:bottom w:val="none" w:sz="0" w:space="0" w:color="auto"/>
            <w:right w:val="none" w:sz="0" w:space="0" w:color="auto"/>
          </w:divBdr>
        </w:div>
        <w:div w:id="98914018">
          <w:marLeft w:val="0"/>
          <w:marRight w:val="0"/>
          <w:marTop w:val="0"/>
          <w:marBottom w:val="0"/>
          <w:divBdr>
            <w:top w:val="none" w:sz="0" w:space="0" w:color="auto"/>
            <w:left w:val="none" w:sz="0" w:space="0" w:color="auto"/>
            <w:bottom w:val="none" w:sz="0" w:space="0" w:color="auto"/>
            <w:right w:val="none" w:sz="0" w:space="0" w:color="auto"/>
          </w:divBdr>
        </w:div>
      </w:divsChild>
    </w:div>
    <w:div w:id="1132601871">
      <w:bodyDiv w:val="1"/>
      <w:marLeft w:val="0"/>
      <w:marRight w:val="0"/>
      <w:marTop w:val="0"/>
      <w:marBottom w:val="0"/>
      <w:divBdr>
        <w:top w:val="none" w:sz="0" w:space="0" w:color="auto"/>
        <w:left w:val="none" w:sz="0" w:space="0" w:color="auto"/>
        <w:bottom w:val="none" w:sz="0" w:space="0" w:color="auto"/>
        <w:right w:val="none" w:sz="0" w:space="0" w:color="auto"/>
      </w:divBdr>
    </w:div>
    <w:div w:id="1162966811">
      <w:bodyDiv w:val="1"/>
      <w:marLeft w:val="0"/>
      <w:marRight w:val="0"/>
      <w:marTop w:val="0"/>
      <w:marBottom w:val="0"/>
      <w:divBdr>
        <w:top w:val="none" w:sz="0" w:space="0" w:color="auto"/>
        <w:left w:val="none" w:sz="0" w:space="0" w:color="auto"/>
        <w:bottom w:val="none" w:sz="0" w:space="0" w:color="auto"/>
        <w:right w:val="none" w:sz="0" w:space="0" w:color="auto"/>
      </w:divBdr>
      <w:divsChild>
        <w:div w:id="4013913">
          <w:marLeft w:val="0"/>
          <w:marRight w:val="0"/>
          <w:marTop w:val="0"/>
          <w:marBottom w:val="0"/>
          <w:divBdr>
            <w:top w:val="none" w:sz="0" w:space="0" w:color="auto"/>
            <w:left w:val="none" w:sz="0" w:space="0" w:color="auto"/>
            <w:bottom w:val="none" w:sz="0" w:space="0" w:color="auto"/>
            <w:right w:val="none" w:sz="0" w:space="0" w:color="auto"/>
          </w:divBdr>
        </w:div>
        <w:div w:id="1360424935">
          <w:marLeft w:val="0"/>
          <w:marRight w:val="0"/>
          <w:marTop w:val="0"/>
          <w:marBottom w:val="0"/>
          <w:divBdr>
            <w:top w:val="none" w:sz="0" w:space="0" w:color="auto"/>
            <w:left w:val="none" w:sz="0" w:space="0" w:color="auto"/>
            <w:bottom w:val="none" w:sz="0" w:space="0" w:color="auto"/>
            <w:right w:val="none" w:sz="0" w:space="0" w:color="auto"/>
          </w:divBdr>
        </w:div>
        <w:div w:id="622733808">
          <w:marLeft w:val="0"/>
          <w:marRight w:val="0"/>
          <w:marTop w:val="0"/>
          <w:marBottom w:val="0"/>
          <w:divBdr>
            <w:top w:val="none" w:sz="0" w:space="0" w:color="auto"/>
            <w:left w:val="none" w:sz="0" w:space="0" w:color="auto"/>
            <w:bottom w:val="none" w:sz="0" w:space="0" w:color="auto"/>
            <w:right w:val="none" w:sz="0" w:space="0" w:color="auto"/>
          </w:divBdr>
        </w:div>
        <w:div w:id="1685857811">
          <w:marLeft w:val="0"/>
          <w:marRight w:val="0"/>
          <w:marTop w:val="0"/>
          <w:marBottom w:val="0"/>
          <w:divBdr>
            <w:top w:val="none" w:sz="0" w:space="0" w:color="auto"/>
            <w:left w:val="none" w:sz="0" w:space="0" w:color="auto"/>
            <w:bottom w:val="none" w:sz="0" w:space="0" w:color="auto"/>
            <w:right w:val="none" w:sz="0" w:space="0" w:color="auto"/>
          </w:divBdr>
        </w:div>
        <w:div w:id="1082458562">
          <w:marLeft w:val="0"/>
          <w:marRight w:val="0"/>
          <w:marTop w:val="0"/>
          <w:marBottom w:val="0"/>
          <w:divBdr>
            <w:top w:val="none" w:sz="0" w:space="0" w:color="auto"/>
            <w:left w:val="none" w:sz="0" w:space="0" w:color="auto"/>
            <w:bottom w:val="none" w:sz="0" w:space="0" w:color="auto"/>
            <w:right w:val="none" w:sz="0" w:space="0" w:color="auto"/>
          </w:divBdr>
        </w:div>
        <w:div w:id="2093113452">
          <w:marLeft w:val="0"/>
          <w:marRight w:val="0"/>
          <w:marTop w:val="0"/>
          <w:marBottom w:val="0"/>
          <w:divBdr>
            <w:top w:val="none" w:sz="0" w:space="0" w:color="auto"/>
            <w:left w:val="none" w:sz="0" w:space="0" w:color="auto"/>
            <w:bottom w:val="none" w:sz="0" w:space="0" w:color="auto"/>
            <w:right w:val="none" w:sz="0" w:space="0" w:color="auto"/>
          </w:divBdr>
        </w:div>
        <w:div w:id="626669150">
          <w:marLeft w:val="0"/>
          <w:marRight w:val="0"/>
          <w:marTop w:val="0"/>
          <w:marBottom w:val="0"/>
          <w:divBdr>
            <w:top w:val="none" w:sz="0" w:space="0" w:color="auto"/>
            <w:left w:val="none" w:sz="0" w:space="0" w:color="auto"/>
            <w:bottom w:val="none" w:sz="0" w:space="0" w:color="auto"/>
            <w:right w:val="none" w:sz="0" w:space="0" w:color="auto"/>
          </w:divBdr>
        </w:div>
      </w:divsChild>
    </w:div>
    <w:div w:id="1168401205">
      <w:bodyDiv w:val="1"/>
      <w:marLeft w:val="0"/>
      <w:marRight w:val="0"/>
      <w:marTop w:val="0"/>
      <w:marBottom w:val="0"/>
      <w:divBdr>
        <w:top w:val="none" w:sz="0" w:space="0" w:color="auto"/>
        <w:left w:val="none" w:sz="0" w:space="0" w:color="auto"/>
        <w:bottom w:val="none" w:sz="0" w:space="0" w:color="auto"/>
        <w:right w:val="none" w:sz="0" w:space="0" w:color="auto"/>
      </w:divBdr>
    </w:div>
    <w:div w:id="1173835674">
      <w:bodyDiv w:val="1"/>
      <w:marLeft w:val="0"/>
      <w:marRight w:val="0"/>
      <w:marTop w:val="0"/>
      <w:marBottom w:val="0"/>
      <w:divBdr>
        <w:top w:val="none" w:sz="0" w:space="0" w:color="auto"/>
        <w:left w:val="none" w:sz="0" w:space="0" w:color="auto"/>
        <w:bottom w:val="none" w:sz="0" w:space="0" w:color="auto"/>
        <w:right w:val="none" w:sz="0" w:space="0" w:color="auto"/>
      </w:divBdr>
      <w:divsChild>
        <w:div w:id="1572540032">
          <w:marLeft w:val="0"/>
          <w:marRight w:val="0"/>
          <w:marTop w:val="0"/>
          <w:marBottom w:val="0"/>
          <w:divBdr>
            <w:top w:val="none" w:sz="0" w:space="0" w:color="auto"/>
            <w:left w:val="none" w:sz="0" w:space="0" w:color="auto"/>
            <w:bottom w:val="none" w:sz="0" w:space="0" w:color="auto"/>
            <w:right w:val="none" w:sz="0" w:space="0" w:color="auto"/>
          </w:divBdr>
          <w:divsChild>
            <w:div w:id="708116642">
              <w:marLeft w:val="0"/>
              <w:marRight w:val="0"/>
              <w:marTop w:val="0"/>
              <w:marBottom w:val="0"/>
              <w:divBdr>
                <w:top w:val="none" w:sz="0" w:space="0" w:color="auto"/>
                <w:left w:val="none" w:sz="0" w:space="0" w:color="auto"/>
                <w:bottom w:val="none" w:sz="0" w:space="0" w:color="auto"/>
                <w:right w:val="none" w:sz="0" w:space="0" w:color="auto"/>
              </w:divBdr>
              <w:divsChild>
                <w:div w:id="1316373433">
                  <w:marLeft w:val="0"/>
                  <w:marRight w:val="0"/>
                  <w:marTop w:val="0"/>
                  <w:marBottom w:val="0"/>
                  <w:divBdr>
                    <w:top w:val="none" w:sz="0" w:space="0" w:color="auto"/>
                    <w:left w:val="none" w:sz="0" w:space="0" w:color="auto"/>
                    <w:bottom w:val="none" w:sz="0" w:space="0" w:color="auto"/>
                    <w:right w:val="none" w:sz="0" w:space="0" w:color="auto"/>
                  </w:divBdr>
                  <w:divsChild>
                    <w:div w:id="1022129243">
                      <w:marLeft w:val="0"/>
                      <w:marRight w:val="0"/>
                      <w:marTop w:val="0"/>
                      <w:marBottom w:val="0"/>
                      <w:divBdr>
                        <w:top w:val="none" w:sz="0" w:space="0" w:color="auto"/>
                        <w:left w:val="none" w:sz="0" w:space="0" w:color="auto"/>
                        <w:bottom w:val="none" w:sz="0" w:space="0" w:color="auto"/>
                        <w:right w:val="none" w:sz="0" w:space="0" w:color="auto"/>
                      </w:divBdr>
                    </w:div>
                    <w:div w:id="2052220397">
                      <w:marLeft w:val="0"/>
                      <w:marRight w:val="0"/>
                      <w:marTop w:val="0"/>
                      <w:marBottom w:val="0"/>
                      <w:divBdr>
                        <w:top w:val="none" w:sz="0" w:space="0" w:color="auto"/>
                        <w:left w:val="none" w:sz="0" w:space="0" w:color="auto"/>
                        <w:bottom w:val="none" w:sz="0" w:space="0" w:color="auto"/>
                        <w:right w:val="none" w:sz="0" w:space="0" w:color="auto"/>
                      </w:divBdr>
                    </w:div>
                    <w:div w:id="184381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223335">
      <w:bodyDiv w:val="1"/>
      <w:marLeft w:val="0"/>
      <w:marRight w:val="0"/>
      <w:marTop w:val="0"/>
      <w:marBottom w:val="0"/>
      <w:divBdr>
        <w:top w:val="none" w:sz="0" w:space="0" w:color="auto"/>
        <w:left w:val="none" w:sz="0" w:space="0" w:color="auto"/>
        <w:bottom w:val="none" w:sz="0" w:space="0" w:color="auto"/>
        <w:right w:val="none" w:sz="0" w:space="0" w:color="auto"/>
      </w:divBdr>
      <w:divsChild>
        <w:div w:id="1597513502">
          <w:marLeft w:val="0"/>
          <w:marRight w:val="0"/>
          <w:marTop w:val="0"/>
          <w:marBottom w:val="0"/>
          <w:divBdr>
            <w:top w:val="none" w:sz="0" w:space="0" w:color="auto"/>
            <w:left w:val="none" w:sz="0" w:space="0" w:color="auto"/>
            <w:bottom w:val="none" w:sz="0" w:space="0" w:color="auto"/>
            <w:right w:val="none" w:sz="0" w:space="0" w:color="auto"/>
          </w:divBdr>
        </w:div>
        <w:div w:id="1330332725">
          <w:marLeft w:val="0"/>
          <w:marRight w:val="0"/>
          <w:marTop w:val="0"/>
          <w:marBottom w:val="0"/>
          <w:divBdr>
            <w:top w:val="none" w:sz="0" w:space="0" w:color="auto"/>
            <w:left w:val="none" w:sz="0" w:space="0" w:color="auto"/>
            <w:bottom w:val="none" w:sz="0" w:space="0" w:color="auto"/>
            <w:right w:val="none" w:sz="0" w:space="0" w:color="auto"/>
          </w:divBdr>
        </w:div>
      </w:divsChild>
    </w:div>
    <w:div w:id="1259680359">
      <w:bodyDiv w:val="1"/>
      <w:marLeft w:val="0"/>
      <w:marRight w:val="0"/>
      <w:marTop w:val="0"/>
      <w:marBottom w:val="0"/>
      <w:divBdr>
        <w:top w:val="none" w:sz="0" w:space="0" w:color="auto"/>
        <w:left w:val="none" w:sz="0" w:space="0" w:color="auto"/>
        <w:bottom w:val="none" w:sz="0" w:space="0" w:color="auto"/>
        <w:right w:val="none" w:sz="0" w:space="0" w:color="auto"/>
      </w:divBdr>
      <w:divsChild>
        <w:div w:id="438070514">
          <w:marLeft w:val="0"/>
          <w:marRight w:val="0"/>
          <w:marTop w:val="0"/>
          <w:marBottom w:val="0"/>
          <w:divBdr>
            <w:top w:val="none" w:sz="0" w:space="0" w:color="auto"/>
            <w:left w:val="none" w:sz="0" w:space="0" w:color="auto"/>
            <w:bottom w:val="none" w:sz="0" w:space="0" w:color="auto"/>
            <w:right w:val="none" w:sz="0" w:space="0" w:color="auto"/>
          </w:divBdr>
        </w:div>
        <w:div w:id="368840794">
          <w:marLeft w:val="0"/>
          <w:marRight w:val="0"/>
          <w:marTop w:val="0"/>
          <w:marBottom w:val="0"/>
          <w:divBdr>
            <w:top w:val="none" w:sz="0" w:space="0" w:color="auto"/>
            <w:left w:val="none" w:sz="0" w:space="0" w:color="auto"/>
            <w:bottom w:val="none" w:sz="0" w:space="0" w:color="auto"/>
            <w:right w:val="none" w:sz="0" w:space="0" w:color="auto"/>
          </w:divBdr>
        </w:div>
        <w:div w:id="1742747294">
          <w:marLeft w:val="0"/>
          <w:marRight w:val="0"/>
          <w:marTop w:val="0"/>
          <w:marBottom w:val="0"/>
          <w:divBdr>
            <w:top w:val="none" w:sz="0" w:space="0" w:color="auto"/>
            <w:left w:val="none" w:sz="0" w:space="0" w:color="auto"/>
            <w:bottom w:val="none" w:sz="0" w:space="0" w:color="auto"/>
            <w:right w:val="none" w:sz="0" w:space="0" w:color="auto"/>
          </w:divBdr>
        </w:div>
        <w:div w:id="1639415345">
          <w:marLeft w:val="0"/>
          <w:marRight w:val="0"/>
          <w:marTop w:val="0"/>
          <w:marBottom w:val="0"/>
          <w:divBdr>
            <w:top w:val="none" w:sz="0" w:space="0" w:color="auto"/>
            <w:left w:val="none" w:sz="0" w:space="0" w:color="auto"/>
            <w:bottom w:val="none" w:sz="0" w:space="0" w:color="auto"/>
            <w:right w:val="none" w:sz="0" w:space="0" w:color="auto"/>
          </w:divBdr>
        </w:div>
        <w:div w:id="1146822480">
          <w:marLeft w:val="0"/>
          <w:marRight w:val="0"/>
          <w:marTop w:val="0"/>
          <w:marBottom w:val="0"/>
          <w:divBdr>
            <w:top w:val="none" w:sz="0" w:space="0" w:color="auto"/>
            <w:left w:val="none" w:sz="0" w:space="0" w:color="auto"/>
            <w:bottom w:val="none" w:sz="0" w:space="0" w:color="auto"/>
            <w:right w:val="none" w:sz="0" w:space="0" w:color="auto"/>
          </w:divBdr>
        </w:div>
        <w:div w:id="1302420214">
          <w:marLeft w:val="0"/>
          <w:marRight w:val="0"/>
          <w:marTop w:val="0"/>
          <w:marBottom w:val="0"/>
          <w:divBdr>
            <w:top w:val="none" w:sz="0" w:space="0" w:color="auto"/>
            <w:left w:val="none" w:sz="0" w:space="0" w:color="auto"/>
            <w:bottom w:val="none" w:sz="0" w:space="0" w:color="auto"/>
            <w:right w:val="none" w:sz="0" w:space="0" w:color="auto"/>
          </w:divBdr>
        </w:div>
        <w:div w:id="1126704319">
          <w:marLeft w:val="0"/>
          <w:marRight w:val="0"/>
          <w:marTop w:val="0"/>
          <w:marBottom w:val="0"/>
          <w:divBdr>
            <w:top w:val="none" w:sz="0" w:space="0" w:color="auto"/>
            <w:left w:val="none" w:sz="0" w:space="0" w:color="auto"/>
            <w:bottom w:val="none" w:sz="0" w:space="0" w:color="auto"/>
            <w:right w:val="none" w:sz="0" w:space="0" w:color="auto"/>
          </w:divBdr>
        </w:div>
      </w:divsChild>
    </w:div>
    <w:div w:id="1331638840">
      <w:bodyDiv w:val="1"/>
      <w:marLeft w:val="0"/>
      <w:marRight w:val="0"/>
      <w:marTop w:val="0"/>
      <w:marBottom w:val="0"/>
      <w:divBdr>
        <w:top w:val="none" w:sz="0" w:space="0" w:color="auto"/>
        <w:left w:val="none" w:sz="0" w:space="0" w:color="auto"/>
        <w:bottom w:val="none" w:sz="0" w:space="0" w:color="auto"/>
        <w:right w:val="none" w:sz="0" w:space="0" w:color="auto"/>
      </w:divBdr>
      <w:divsChild>
        <w:div w:id="640382930">
          <w:marLeft w:val="0"/>
          <w:marRight w:val="0"/>
          <w:marTop w:val="0"/>
          <w:marBottom w:val="0"/>
          <w:divBdr>
            <w:top w:val="none" w:sz="0" w:space="0" w:color="auto"/>
            <w:left w:val="none" w:sz="0" w:space="0" w:color="auto"/>
            <w:bottom w:val="none" w:sz="0" w:space="0" w:color="auto"/>
            <w:right w:val="none" w:sz="0" w:space="0" w:color="auto"/>
          </w:divBdr>
        </w:div>
        <w:div w:id="1765222965">
          <w:marLeft w:val="0"/>
          <w:marRight w:val="0"/>
          <w:marTop w:val="0"/>
          <w:marBottom w:val="0"/>
          <w:divBdr>
            <w:top w:val="none" w:sz="0" w:space="0" w:color="auto"/>
            <w:left w:val="none" w:sz="0" w:space="0" w:color="auto"/>
            <w:bottom w:val="none" w:sz="0" w:space="0" w:color="auto"/>
            <w:right w:val="none" w:sz="0" w:space="0" w:color="auto"/>
          </w:divBdr>
        </w:div>
      </w:divsChild>
    </w:div>
    <w:div w:id="1375078341">
      <w:bodyDiv w:val="1"/>
      <w:marLeft w:val="0"/>
      <w:marRight w:val="0"/>
      <w:marTop w:val="0"/>
      <w:marBottom w:val="0"/>
      <w:divBdr>
        <w:top w:val="none" w:sz="0" w:space="0" w:color="auto"/>
        <w:left w:val="none" w:sz="0" w:space="0" w:color="auto"/>
        <w:bottom w:val="none" w:sz="0" w:space="0" w:color="auto"/>
        <w:right w:val="none" w:sz="0" w:space="0" w:color="auto"/>
      </w:divBdr>
      <w:divsChild>
        <w:div w:id="917251061">
          <w:blockQuote w:val="1"/>
          <w:marLeft w:val="96"/>
          <w:marRight w:val="0"/>
          <w:marTop w:val="0"/>
          <w:marBottom w:val="0"/>
          <w:divBdr>
            <w:top w:val="none" w:sz="0" w:space="0" w:color="auto"/>
            <w:left w:val="single" w:sz="6" w:space="6" w:color="CCCCCC"/>
            <w:bottom w:val="none" w:sz="0" w:space="0" w:color="auto"/>
            <w:right w:val="none" w:sz="0" w:space="0" w:color="auto"/>
          </w:divBdr>
        </w:div>
        <w:div w:id="1984188718">
          <w:marLeft w:val="0"/>
          <w:marRight w:val="0"/>
          <w:marTop w:val="0"/>
          <w:marBottom w:val="0"/>
          <w:divBdr>
            <w:top w:val="none" w:sz="0" w:space="0" w:color="auto"/>
            <w:left w:val="none" w:sz="0" w:space="0" w:color="auto"/>
            <w:bottom w:val="none" w:sz="0" w:space="0" w:color="auto"/>
            <w:right w:val="none" w:sz="0" w:space="0" w:color="auto"/>
          </w:divBdr>
        </w:div>
        <w:div w:id="1986542896">
          <w:marLeft w:val="0"/>
          <w:marRight w:val="0"/>
          <w:marTop w:val="0"/>
          <w:marBottom w:val="0"/>
          <w:divBdr>
            <w:top w:val="none" w:sz="0" w:space="0" w:color="auto"/>
            <w:left w:val="none" w:sz="0" w:space="0" w:color="auto"/>
            <w:bottom w:val="none" w:sz="0" w:space="0" w:color="auto"/>
            <w:right w:val="none" w:sz="0" w:space="0" w:color="auto"/>
          </w:divBdr>
        </w:div>
        <w:div w:id="41663333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9992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266">
      <w:bodyDiv w:val="1"/>
      <w:marLeft w:val="0"/>
      <w:marRight w:val="0"/>
      <w:marTop w:val="0"/>
      <w:marBottom w:val="0"/>
      <w:divBdr>
        <w:top w:val="none" w:sz="0" w:space="0" w:color="auto"/>
        <w:left w:val="none" w:sz="0" w:space="0" w:color="auto"/>
        <w:bottom w:val="none" w:sz="0" w:space="0" w:color="auto"/>
        <w:right w:val="none" w:sz="0" w:space="0" w:color="auto"/>
      </w:divBdr>
    </w:div>
    <w:div w:id="1414543798">
      <w:bodyDiv w:val="1"/>
      <w:marLeft w:val="0"/>
      <w:marRight w:val="0"/>
      <w:marTop w:val="0"/>
      <w:marBottom w:val="0"/>
      <w:divBdr>
        <w:top w:val="none" w:sz="0" w:space="0" w:color="auto"/>
        <w:left w:val="none" w:sz="0" w:space="0" w:color="auto"/>
        <w:bottom w:val="none" w:sz="0" w:space="0" w:color="auto"/>
        <w:right w:val="none" w:sz="0" w:space="0" w:color="auto"/>
      </w:divBdr>
    </w:div>
    <w:div w:id="1424951642">
      <w:bodyDiv w:val="1"/>
      <w:marLeft w:val="0"/>
      <w:marRight w:val="0"/>
      <w:marTop w:val="0"/>
      <w:marBottom w:val="0"/>
      <w:divBdr>
        <w:top w:val="none" w:sz="0" w:space="0" w:color="auto"/>
        <w:left w:val="none" w:sz="0" w:space="0" w:color="auto"/>
        <w:bottom w:val="none" w:sz="0" w:space="0" w:color="auto"/>
        <w:right w:val="none" w:sz="0" w:space="0" w:color="auto"/>
      </w:divBdr>
      <w:divsChild>
        <w:div w:id="389810023">
          <w:marLeft w:val="0"/>
          <w:marRight w:val="0"/>
          <w:marTop w:val="0"/>
          <w:marBottom w:val="0"/>
          <w:divBdr>
            <w:top w:val="none" w:sz="0" w:space="0" w:color="auto"/>
            <w:left w:val="none" w:sz="0" w:space="0" w:color="auto"/>
            <w:bottom w:val="none" w:sz="0" w:space="0" w:color="auto"/>
            <w:right w:val="none" w:sz="0" w:space="0" w:color="auto"/>
          </w:divBdr>
        </w:div>
        <w:div w:id="185600358">
          <w:marLeft w:val="0"/>
          <w:marRight w:val="0"/>
          <w:marTop w:val="0"/>
          <w:marBottom w:val="0"/>
          <w:divBdr>
            <w:top w:val="none" w:sz="0" w:space="0" w:color="auto"/>
            <w:left w:val="none" w:sz="0" w:space="0" w:color="auto"/>
            <w:bottom w:val="none" w:sz="0" w:space="0" w:color="auto"/>
            <w:right w:val="none" w:sz="0" w:space="0" w:color="auto"/>
          </w:divBdr>
        </w:div>
        <w:div w:id="278031166">
          <w:marLeft w:val="0"/>
          <w:marRight w:val="0"/>
          <w:marTop w:val="0"/>
          <w:marBottom w:val="0"/>
          <w:divBdr>
            <w:top w:val="none" w:sz="0" w:space="0" w:color="auto"/>
            <w:left w:val="none" w:sz="0" w:space="0" w:color="auto"/>
            <w:bottom w:val="none" w:sz="0" w:space="0" w:color="auto"/>
            <w:right w:val="none" w:sz="0" w:space="0" w:color="auto"/>
          </w:divBdr>
        </w:div>
        <w:div w:id="1190946594">
          <w:marLeft w:val="0"/>
          <w:marRight w:val="0"/>
          <w:marTop w:val="0"/>
          <w:marBottom w:val="0"/>
          <w:divBdr>
            <w:top w:val="none" w:sz="0" w:space="0" w:color="auto"/>
            <w:left w:val="none" w:sz="0" w:space="0" w:color="auto"/>
            <w:bottom w:val="none" w:sz="0" w:space="0" w:color="auto"/>
            <w:right w:val="none" w:sz="0" w:space="0" w:color="auto"/>
          </w:divBdr>
        </w:div>
        <w:div w:id="577911350">
          <w:marLeft w:val="0"/>
          <w:marRight w:val="0"/>
          <w:marTop w:val="0"/>
          <w:marBottom w:val="0"/>
          <w:divBdr>
            <w:top w:val="none" w:sz="0" w:space="0" w:color="auto"/>
            <w:left w:val="none" w:sz="0" w:space="0" w:color="auto"/>
            <w:bottom w:val="none" w:sz="0" w:space="0" w:color="auto"/>
            <w:right w:val="none" w:sz="0" w:space="0" w:color="auto"/>
          </w:divBdr>
        </w:div>
        <w:div w:id="1270813806">
          <w:marLeft w:val="0"/>
          <w:marRight w:val="0"/>
          <w:marTop w:val="0"/>
          <w:marBottom w:val="0"/>
          <w:divBdr>
            <w:top w:val="none" w:sz="0" w:space="0" w:color="auto"/>
            <w:left w:val="none" w:sz="0" w:space="0" w:color="auto"/>
            <w:bottom w:val="none" w:sz="0" w:space="0" w:color="auto"/>
            <w:right w:val="none" w:sz="0" w:space="0" w:color="auto"/>
          </w:divBdr>
        </w:div>
        <w:div w:id="1378821415">
          <w:marLeft w:val="0"/>
          <w:marRight w:val="0"/>
          <w:marTop w:val="0"/>
          <w:marBottom w:val="0"/>
          <w:divBdr>
            <w:top w:val="none" w:sz="0" w:space="0" w:color="auto"/>
            <w:left w:val="none" w:sz="0" w:space="0" w:color="auto"/>
            <w:bottom w:val="none" w:sz="0" w:space="0" w:color="auto"/>
            <w:right w:val="none" w:sz="0" w:space="0" w:color="auto"/>
          </w:divBdr>
        </w:div>
      </w:divsChild>
    </w:div>
    <w:div w:id="1433741696">
      <w:bodyDiv w:val="1"/>
      <w:marLeft w:val="0"/>
      <w:marRight w:val="0"/>
      <w:marTop w:val="0"/>
      <w:marBottom w:val="0"/>
      <w:divBdr>
        <w:top w:val="none" w:sz="0" w:space="0" w:color="auto"/>
        <w:left w:val="none" w:sz="0" w:space="0" w:color="auto"/>
        <w:bottom w:val="none" w:sz="0" w:space="0" w:color="auto"/>
        <w:right w:val="none" w:sz="0" w:space="0" w:color="auto"/>
      </w:divBdr>
    </w:div>
    <w:div w:id="1552957411">
      <w:bodyDiv w:val="1"/>
      <w:marLeft w:val="0"/>
      <w:marRight w:val="0"/>
      <w:marTop w:val="0"/>
      <w:marBottom w:val="0"/>
      <w:divBdr>
        <w:top w:val="none" w:sz="0" w:space="0" w:color="auto"/>
        <w:left w:val="none" w:sz="0" w:space="0" w:color="auto"/>
        <w:bottom w:val="none" w:sz="0" w:space="0" w:color="auto"/>
        <w:right w:val="none" w:sz="0" w:space="0" w:color="auto"/>
      </w:divBdr>
    </w:div>
    <w:div w:id="1569027848">
      <w:bodyDiv w:val="1"/>
      <w:marLeft w:val="0"/>
      <w:marRight w:val="0"/>
      <w:marTop w:val="0"/>
      <w:marBottom w:val="0"/>
      <w:divBdr>
        <w:top w:val="none" w:sz="0" w:space="0" w:color="auto"/>
        <w:left w:val="none" w:sz="0" w:space="0" w:color="auto"/>
        <w:bottom w:val="none" w:sz="0" w:space="0" w:color="auto"/>
        <w:right w:val="none" w:sz="0" w:space="0" w:color="auto"/>
      </w:divBdr>
      <w:divsChild>
        <w:div w:id="41289478">
          <w:marLeft w:val="0"/>
          <w:marRight w:val="0"/>
          <w:marTop w:val="0"/>
          <w:marBottom w:val="0"/>
          <w:divBdr>
            <w:top w:val="none" w:sz="0" w:space="0" w:color="auto"/>
            <w:left w:val="none" w:sz="0" w:space="0" w:color="auto"/>
            <w:bottom w:val="none" w:sz="0" w:space="0" w:color="auto"/>
            <w:right w:val="none" w:sz="0" w:space="0" w:color="auto"/>
          </w:divBdr>
        </w:div>
        <w:div w:id="2021278149">
          <w:marLeft w:val="0"/>
          <w:marRight w:val="0"/>
          <w:marTop w:val="0"/>
          <w:marBottom w:val="0"/>
          <w:divBdr>
            <w:top w:val="none" w:sz="0" w:space="0" w:color="auto"/>
            <w:left w:val="none" w:sz="0" w:space="0" w:color="auto"/>
            <w:bottom w:val="none" w:sz="0" w:space="0" w:color="auto"/>
            <w:right w:val="none" w:sz="0" w:space="0" w:color="auto"/>
          </w:divBdr>
        </w:div>
        <w:div w:id="1045761104">
          <w:marLeft w:val="0"/>
          <w:marRight w:val="0"/>
          <w:marTop w:val="0"/>
          <w:marBottom w:val="0"/>
          <w:divBdr>
            <w:top w:val="none" w:sz="0" w:space="0" w:color="auto"/>
            <w:left w:val="none" w:sz="0" w:space="0" w:color="auto"/>
            <w:bottom w:val="none" w:sz="0" w:space="0" w:color="auto"/>
            <w:right w:val="none" w:sz="0" w:space="0" w:color="auto"/>
          </w:divBdr>
        </w:div>
        <w:div w:id="1895847047">
          <w:marLeft w:val="0"/>
          <w:marRight w:val="0"/>
          <w:marTop w:val="0"/>
          <w:marBottom w:val="0"/>
          <w:divBdr>
            <w:top w:val="none" w:sz="0" w:space="0" w:color="auto"/>
            <w:left w:val="none" w:sz="0" w:space="0" w:color="auto"/>
            <w:bottom w:val="none" w:sz="0" w:space="0" w:color="auto"/>
            <w:right w:val="none" w:sz="0" w:space="0" w:color="auto"/>
          </w:divBdr>
        </w:div>
        <w:div w:id="1659504049">
          <w:marLeft w:val="0"/>
          <w:marRight w:val="0"/>
          <w:marTop w:val="0"/>
          <w:marBottom w:val="0"/>
          <w:divBdr>
            <w:top w:val="none" w:sz="0" w:space="0" w:color="auto"/>
            <w:left w:val="none" w:sz="0" w:space="0" w:color="auto"/>
            <w:bottom w:val="none" w:sz="0" w:space="0" w:color="auto"/>
            <w:right w:val="none" w:sz="0" w:space="0" w:color="auto"/>
          </w:divBdr>
        </w:div>
        <w:div w:id="1887910430">
          <w:marLeft w:val="0"/>
          <w:marRight w:val="0"/>
          <w:marTop w:val="0"/>
          <w:marBottom w:val="0"/>
          <w:divBdr>
            <w:top w:val="none" w:sz="0" w:space="0" w:color="auto"/>
            <w:left w:val="none" w:sz="0" w:space="0" w:color="auto"/>
            <w:bottom w:val="none" w:sz="0" w:space="0" w:color="auto"/>
            <w:right w:val="none" w:sz="0" w:space="0" w:color="auto"/>
          </w:divBdr>
        </w:div>
        <w:div w:id="455561988">
          <w:marLeft w:val="0"/>
          <w:marRight w:val="0"/>
          <w:marTop w:val="0"/>
          <w:marBottom w:val="0"/>
          <w:divBdr>
            <w:top w:val="none" w:sz="0" w:space="0" w:color="auto"/>
            <w:left w:val="none" w:sz="0" w:space="0" w:color="auto"/>
            <w:bottom w:val="none" w:sz="0" w:space="0" w:color="auto"/>
            <w:right w:val="none" w:sz="0" w:space="0" w:color="auto"/>
          </w:divBdr>
        </w:div>
        <w:div w:id="1945069311">
          <w:marLeft w:val="0"/>
          <w:marRight w:val="0"/>
          <w:marTop w:val="0"/>
          <w:marBottom w:val="0"/>
          <w:divBdr>
            <w:top w:val="none" w:sz="0" w:space="0" w:color="auto"/>
            <w:left w:val="none" w:sz="0" w:space="0" w:color="auto"/>
            <w:bottom w:val="none" w:sz="0" w:space="0" w:color="auto"/>
            <w:right w:val="none" w:sz="0" w:space="0" w:color="auto"/>
          </w:divBdr>
        </w:div>
        <w:div w:id="2019195262">
          <w:marLeft w:val="0"/>
          <w:marRight w:val="0"/>
          <w:marTop w:val="0"/>
          <w:marBottom w:val="0"/>
          <w:divBdr>
            <w:top w:val="none" w:sz="0" w:space="0" w:color="auto"/>
            <w:left w:val="none" w:sz="0" w:space="0" w:color="auto"/>
            <w:bottom w:val="none" w:sz="0" w:space="0" w:color="auto"/>
            <w:right w:val="none" w:sz="0" w:space="0" w:color="auto"/>
          </w:divBdr>
        </w:div>
        <w:div w:id="315955107">
          <w:marLeft w:val="0"/>
          <w:marRight w:val="0"/>
          <w:marTop w:val="0"/>
          <w:marBottom w:val="0"/>
          <w:divBdr>
            <w:top w:val="none" w:sz="0" w:space="0" w:color="auto"/>
            <w:left w:val="none" w:sz="0" w:space="0" w:color="auto"/>
            <w:bottom w:val="none" w:sz="0" w:space="0" w:color="auto"/>
            <w:right w:val="none" w:sz="0" w:space="0" w:color="auto"/>
          </w:divBdr>
        </w:div>
        <w:div w:id="1426268347">
          <w:marLeft w:val="0"/>
          <w:marRight w:val="0"/>
          <w:marTop w:val="0"/>
          <w:marBottom w:val="0"/>
          <w:divBdr>
            <w:top w:val="none" w:sz="0" w:space="0" w:color="auto"/>
            <w:left w:val="none" w:sz="0" w:space="0" w:color="auto"/>
            <w:bottom w:val="none" w:sz="0" w:space="0" w:color="auto"/>
            <w:right w:val="none" w:sz="0" w:space="0" w:color="auto"/>
          </w:divBdr>
        </w:div>
        <w:div w:id="873810038">
          <w:marLeft w:val="0"/>
          <w:marRight w:val="0"/>
          <w:marTop w:val="0"/>
          <w:marBottom w:val="0"/>
          <w:divBdr>
            <w:top w:val="none" w:sz="0" w:space="0" w:color="auto"/>
            <w:left w:val="none" w:sz="0" w:space="0" w:color="auto"/>
            <w:bottom w:val="none" w:sz="0" w:space="0" w:color="auto"/>
            <w:right w:val="none" w:sz="0" w:space="0" w:color="auto"/>
          </w:divBdr>
        </w:div>
        <w:div w:id="1808551961">
          <w:marLeft w:val="0"/>
          <w:marRight w:val="0"/>
          <w:marTop w:val="0"/>
          <w:marBottom w:val="0"/>
          <w:divBdr>
            <w:top w:val="none" w:sz="0" w:space="0" w:color="auto"/>
            <w:left w:val="none" w:sz="0" w:space="0" w:color="auto"/>
            <w:bottom w:val="none" w:sz="0" w:space="0" w:color="auto"/>
            <w:right w:val="none" w:sz="0" w:space="0" w:color="auto"/>
          </w:divBdr>
        </w:div>
        <w:div w:id="1662153083">
          <w:marLeft w:val="0"/>
          <w:marRight w:val="0"/>
          <w:marTop w:val="0"/>
          <w:marBottom w:val="0"/>
          <w:divBdr>
            <w:top w:val="none" w:sz="0" w:space="0" w:color="auto"/>
            <w:left w:val="none" w:sz="0" w:space="0" w:color="auto"/>
            <w:bottom w:val="none" w:sz="0" w:space="0" w:color="auto"/>
            <w:right w:val="none" w:sz="0" w:space="0" w:color="auto"/>
          </w:divBdr>
        </w:div>
        <w:div w:id="666323200">
          <w:marLeft w:val="0"/>
          <w:marRight w:val="0"/>
          <w:marTop w:val="0"/>
          <w:marBottom w:val="0"/>
          <w:divBdr>
            <w:top w:val="none" w:sz="0" w:space="0" w:color="auto"/>
            <w:left w:val="none" w:sz="0" w:space="0" w:color="auto"/>
            <w:bottom w:val="none" w:sz="0" w:space="0" w:color="auto"/>
            <w:right w:val="none" w:sz="0" w:space="0" w:color="auto"/>
          </w:divBdr>
        </w:div>
        <w:div w:id="345060544">
          <w:marLeft w:val="0"/>
          <w:marRight w:val="0"/>
          <w:marTop w:val="0"/>
          <w:marBottom w:val="0"/>
          <w:divBdr>
            <w:top w:val="none" w:sz="0" w:space="0" w:color="auto"/>
            <w:left w:val="none" w:sz="0" w:space="0" w:color="auto"/>
            <w:bottom w:val="none" w:sz="0" w:space="0" w:color="auto"/>
            <w:right w:val="none" w:sz="0" w:space="0" w:color="auto"/>
          </w:divBdr>
        </w:div>
        <w:div w:id="1120959178">
          <w:marLeft w:val="0"/>
          <w:marRight w:val="0"/>
          <w:marTop w:val="0"/>
          <w:marBottom w:val="0"/>
          <w:divBdr>
            <w:top w:val="none" w:sz="0" w:space="0" w:color="auto"/>
            <w:left w:val="none" w:sz="0" w:space="0" w:color="auto"/>
            <w:bottom w:val="none" w:sz="0" w:space="0" w:color="auto"/>
            <w:right w:val="none" w:sz="0" w:space="0" w:color="auto"/>
          </w:divBdr>
        </w:div>
        <w:div w:id="1104880471">
          <w:marLeft w:val="0"/>
          <w:marRight w:val="0"/>
          <w:marTop w:val="0"/>
          <w:marBottom w:val="0"/>
          <w:divBdr>
            <w:top w:val="none" w:sz="0" w:space="0" w:color="auto"/>
            <w:left w:val="none" w:sz="0" w:space="0" w:color="auto"/>
            <w:bottom w:val="none" w:sz="0" w:space="0" w:color="auto"/>
            <w:right w:val="none" w:sz="0" w:space="0" w:color="auto"/>
          </w:divBdr>
        </w:div>
        <w:div w:id="1441994198">
          <w:marLeft w:val="0"/>
          <w:marRight w:val="0"/>
          <w:marTop w:val="0"/>
          <w:marBottom w:val="0"/>
          <w:divBdr>
            <w:top w:val="none" w:sz="0" w:space="0" w:color="auto"/>
            <w:left w:val="none" w:sz="0" w:space="0" w:color="auto"/>
            <w:bottom w:val="none" w:sz="0" w:space="0" w:color="auto"/>
            <w:right w:val="none" w:sz="0" w:space="0" w:color="auto"/>
          </w:divBdr>
        </w:div>
        <w:div w:id="841580309">
          <w:marLeft w:val="0"/>
          <w:marRight w:val="0"/>
          <w:marTop w:val="0"/>
          <w:marBottom w:val="0"/>
          <w:divBdr>
            <w:top w:val="none" w:sz="0" w:space="0" w:color="auto"/>
            <w:left w:val="none" w:sz="0" w:space="0" w:color="auto"/>
            <w:bottom w:val="none" w:sz="0" w:space="0" w:color="auto"/>
            <w:right w:val="none" w:sz="0" w:space="0" w:color="auto"/>
          </w:divBdr>
        </w:div>
        <w:div w:id="1818909316">
          <w:marLeft w:val="0"/>
          <w:marRight w:val="0"/>
          <w:marTop w:val="0"/>
          <w:marBottom w:val="0"/>
          <w:divBdr>
            <w:top w:val="none" w:sz="0" w:space="0" w:color="auto"/>
            <w:left w:val="none" w:sz="0" w:space="0" w:color="auto"/>
            <w:bottom w:val="none" w:sz="0" w:space="0" w:color="auto"/>
            <w:right w:val="none" w:sz="0" w:space="0" w:color="auto"/>
          </w:divBdr>
        </w:div>
        <w:div w:id="629171866">
          <w:marLeft w:val="0"/>
          <w:marRight w:val="0"/>
          <w:marTop w:val="0"/>
          <w:marBottom w:val="0"/>
          <w:divBdr>
            <w:top w:val="none" w:sz="0" w:space="0" w:color="auto"/>
            <w:left w:val="none" w:sz="0" w:space="0" w:color="auto"/>
            <w:bottom w:val="none" w:sz="0" w:space="0" w:color="auto"/>
            <w:right w:val="none" w:sz="0" w:space="0" w:color="auto"/>
          </w:divBdr>
        </w:div>
        <w:div w:id="1507743444">
          <w:marLeft w:val="0"/>
          <w:marRight w:val="0"/>
          <w:marTop w:val="0"/>
          <w:marBottom w:val="0"/>
          <w:divBdr>
            <w:top w:val="none" w:sz="0" w:space="0" w:color="auto"/>
            <w:left w:val="none" w:sz="0" w:space="0" w:color="auto"/>
            <w:bottom w:val="none" w:sz="0" w:space="0" w:color="auto"/>
            <w:right w:val="none" w:sz="0" w:space="0" w:color="auto"/>
          </w:divBdr>
        </w:div>
        <w:div w:id="501822477">
          <w:marLeft w:val="0"/>
          <w:marRight w:val="0"/>
          <w:marTop w:val="0"/>
          <w:marBottom w:val="0"/>
          <w:divBdr>
            <w:top w:val="none" w:sz="0" w:space="0" w:color="auto"/>
            <w:left w:val="none" w:sz="0" w:space="0" w:color="auto"/>
            <w:bottom w:val="none" w:sz="0" w:space="0" w:color="auto"/>
            <w:right w:val="none" w:sz="0" w:space="0" w:color="auto"/>
          </w:divBdr>
        </w:div>
      </w:divsChild>
    </w:div>
    <w:div w:id="1609433102">
      <w:bodyDiv w:val="1"/>
      <w:marLeft w:val="0"/>
      <w:marRight w:val="0"/>
      <w:marTop w:val="0"/>
      <w:marBottom w:val="0"/>
      <w:divBdr>
        <w:top w:val="none" w:sz="0" w:space="0" w:color="auto"/>
        <w:left w:val="none" w:sz="0" w:space="0" w:color="auto"/>
        <w:bottom w:val="none" w:sz="0" w:space="0" w:color="auto"/>
        <w:right w:val="none" w:sz="0" w:space="0" w:color="auto"/>
      </w:divBdr>
      <w:divsChild>
        <w:div w:id="585653789">
          <w:marLeft w:val="0"/>
          <w:marRight w:val="0"/>
          <w:marTop w:val="0"/>
          <w:marBottom w:val="0"/>
          <w:divBdr>
            <w:top w:val="none" w:sz="0" w:space="0" w:color="auto"/>
            <w:left w:val="none" w:sz="0" w:space="0" w:color="auto"/>
            <w:bottom w:val="none" w:sz="0" w:space="0" w:color="auto"/>
            <w:right w:val="none" w:sz="0" w:space="0" w:color="auto"/>
          </w:divBdr>
        </w:div>
        <w:div w:id="536166250">
          <w:marLeft w:val="0"/>
          <w:marRight w:val="0"/>
          <w:marTop w:val="0"/>
          <w:marBottom w:val="0"/>
          <w:divBdr>
            <w:top w:val="none" w:sz="0" w:space="0" w:color="auto"/>
            <w:left w:val="none" w:sz="0" w:space="0" w:color="auto"/>
            <w:bottom w:val="none" w:sz="0" w:space="0" w:color="auto"/>
            <w:right w:val="none" w:sz="0" w:space="0" w:color="auto"/>
          </w:divBdr>
        </w:div>
      </w:divsChild>
    </w:div>
    <w:div w:id="1619943899">
      <w:bodyDiv w:val="1"/>
      <w:marLeft w:val="0"/>
      <w:marRight w:val="0"/>
      <w:marTop w:val="0"/>
      <w:marBottom w:val="0"/>
      <w:divBdr>
        <w:top w:val="none" w:sz="0" w:space="0" w:color="auto"/>
        <w:left w:val="none" w:sz="0" w:space="0" w:color="auto"/>
        <w:bottom w:val="none" w:sz="0" w:space="0" w:color="auto"/>
        <w:right w:val="none" w:sz="0" w:space="0" w:color="auto"/>
      </w:divBdr>
    </w:div>
    <w:div w:id="1641691288">
      <w:bodyDiv w:val="1"/>
      <w:marLeft w:val="0"/>
      <w:marRight w:val="0"/>
      <w:marTop w:val="0"/>
      <w:marBottom w:val="0"/>
      <w:divBdr>
        <w:top w:val="none" w:sz="0" w:space="0" w:color="auto"/>
        <w:left w:val="none" w:sz="0" w:space="0" w:color="auto"/>
        <w:bottom w:val="none" w:sz="0" w:space="0" w:color="auto"/>
        <w:right w:val="none" w:sz="0" w:space="0" w:color="auto"/>
      </w:divBdr>
    </w:div>
    <w:div w:id="1669404655">
      <w:bodyDiv w:val="1"/>
      <w:marLeft w:val="0"/>
      <w:marRight w:val="0"/>
      <w:marTop w:val="0"/>
      <w:marBottom w:val="0"/>
      <w:divBdr>
        <w:top w:val="none" w:sz="0" w:space="0" w:color="auto"/>
        <w:left w:val="none" w:sz="0" w:space="0" w:color="auto"/>
        <w:bottom w:val="none" w:sz="0" w:space="0" w:color="auto"/>
        <w:right w:val="none" w:sz="0" w:space="0" w:color="auto"/>
      </w:divBdr>
    </w:div>
    <w:div w:id="1680697052">
      <w:bodyDiv w:val="1"/>
      <w:marLeft w:val="0"/>
      <w:marRight w:val="0"/>
      <w:marTop w:val="0"/>
      <w:marBottom w:val="0"/>
      <w:divBdr>
        <w:top w:val="none" w:sz="0" w:space="0" w:color="auto"/>
        <w:left w:val="none" w:sz="0" w:space="0" w:color="auto"/>
        <w:bottom w:val="none" w:sz="0" w:space="0" w:color="auto"/>
        <w:right w:val="none" w:sz="0" w:space="0" w:color="auto"/>
      </w:divBdr>
    </w:div>
    <w:div w:id="1686441838">
      <w:bodyDiv w:val="1"/>
      <w:marLeft w:val="0"/>
      <w:marRight w:val="0"/>
      <w:marTop w:val="0"/>
      <w:marBottom w:val="0"/>
      <w:divBdr>
        <w:top w:val="none" w:sz="0" w:space="0" w:color="auto"/>
        <w:left w:val="none" w:sz="0" w:space="0" w:color="auto"/>
        <w:bottom w:val="none" w:sz="0" w:space="0" w:color="auto"/>
        <w:right w:val="none" w:sz="0" w:space="0" w:color="auto"/>
      </w:divBdr>
    </w:div>
    <w:div w:id="1714692810">
      <w:bodyDiv w:val="1"/>
      <w:marLeft w:val="0"/>
      <w:marRight w:val="0"/>
      <w:marTop w:val="0"/>
      <w:marBottom w:val="0"/>
      <w:divBdr>
        <w:top w:val="none" w:sz="0" w:space="0" w:color="auto"/>
        <w:left w:val="none" w:sz="0" w:space="0" w:color="auto"/>
        <w:bottom w:val="none" w:sz="0" w:space="0" w:color="auto"/>
        <w:right w:val="none" w:sz="0" w:space="0" w:color="auto"/>
      </w:divBdr>
    </w:div>
    <w:div w:id="1750493763">
      <w:bodyDiv w:val="1"/>
      <w:marLeft w:val="0"/>
      <w:marRight w:val="0"/>
      <w:marTop w:val="0"/>
      <w:marBottom w:val="0"/>
      <w:divBdr>
        <w:top w:val="none" w:sz="0" w:space="0" w:color="auto"/>
        <w:left w:val="none" w:sz="0" w:space="0" w:color="auto"/>
        <w:bottom w:val="none" w:sz="0" w:space="0" w:color="auto"/>
        <w:right w:val="none" w:sz="0" w:space="0" w:color="auto"/>
      </w:divBdr>
    </w:div>
    <w:div w:id="1758552386">
      <w:bodyDiv w:val="1"/>
      <w:marLeft w:val="0"/>
      <w:marRight w:val="0"/>
      <w:marTop w:val="0"/>
      <w:marBottom w:val="0"/>
      <w:divBdr>
        <w:top w:val="none" w:sz="0" w:space="0" w:color="auto"/>
        <w:left w:val="none" w:sz="0" w:space="0" w:color="auto"/>
        <w:bottom w:val="none" w:sz="0" w:space="0" w:color="auto"/>
        <w:right w:val="none" w:sz="0" w:space="0" w:color="auto"/>
      </w:divBdr>
    </w:div>
    <w:div w:id="1767843574">
      <w:bodyDiv w:val="1"/>
      <w:marLeft w:val="0"/>
      <w:marRight w:val="0"/>
      <w:marTop w:val="0"/>
      <w:marBottom w:val="0"/>
      <w:divBdr>
        <w:top w:val="none" w:sz="0" w:space="0" w:color="auto"/>
        <w:left w:val="none" w:sz="0" w:space="0" w:color="auto"/>
        <w:bottom w:val="none" w:sz="0" w:space="0" w:color="auto"/>
        <w:right w:val="none" w:sz="0" w:space="0" w:color="auto"/>
      </w:divBdr>
    </w:div>
    <w:div w:id="1853834112">
      <w:bodyDiv w:val="1"/>
      <w:marLeft w:val="0"/>
      <w:marRight w:val="0"/>
      <w:marTop w:val="0"/>
      <w:marBottom w:val="0"/>
      <w:divBdr>
        <w:top w:val="none" w:sz="0" w:space="0" w:color="auto"/>
        <w:left w:val="none" w:sz="0" w:space="0" w:color="auto"/>
        <w:bottom w:val="none" w:sz="0" w:space="0" w:color="auto"/>
        <w:right w:val="none" w:sz="0" w:space="0" w:color="auto"/>
      </w:divBdr>
    </w:div>
    <w:div w:id="1855536188">
      <w:bodyDiv w:val="1"/>
      <w:marLeft w:val="0"/>
      <w:marRight w:val="0"/>
      <w:marTop w:val="0"/>
      <w:marBottom w:val="0"/>
      <w:divBdr>
        <w:top w:val="none" w:sz="0" w:space="0" w:color="auto"/>
        <w:left w:val="none" w:sz="0" w:space="0" w:color="auto"/>
        <w:bottom w:val="none" w:sz="0" w:space="0" w:color="auto"/>
        <w:right w:val="none" w:sz="0" w:space="0" w:color="auto"/>
      </w:divBdr>
      <w:divsChild>
        <w:div w:id="831987548">
          <w:marLeft w:val="0"/>
          <w:marRight w:val="0"/>
          <w:marTop w:val="0"/>
          <w:marBottom w:val="0"/>
          <w:divBdr>
            <w:top w:val="none" w:sz="0" w:space="0" w:color="auto"/>
            <w:left w:val="none" w:sz="0" w:space="0" w:color="auto"/>
            <w:bottom w:val="none" w:sz="0" w:space="0" w:color="auto"/>
            <w:right w:val="none" w:sz="0" w:space="0" w:color="auto"/>
          </w:divBdr>
        </w:div>
        <w:div w:id="631447941">
          <w:marLeft w:val="0"/>
          <w:marRight w:val="0"/>
          <w:marTop w:val="0"/>
          <w:marBottom w:val="0"/>
          <w:divBdr>
            <w:top w:val="none" w:sz="0" w:space="0" w:color="auto"/>
            <w:left w:val="none" w:sz="0" w:space="0" w:color="auto"/>
            <w:bottom w:val="none" w:sz="0" w:space="0" w:color="auto"/>
            <w:right w:val="none" w:sz="0" w:space="0" w:color="auto"/>
          </w:divBdr>
        </w:div>
        <w:div w:id="1945110197">
          <w:marLeft w:val="0"/>
          <w:marRight w:val="0"/>
          <w:marTop w:val="0"/>
          <w:marBottom w:val="0"/>
          <w:divBdr>
            <w:top w:val="none" w:sz="0" w:space="0" w:color="auto"/>
            <w:left w:val="none" w:sz="0" w:space="0" w:color="auto"/>
            <w:bottom w:val="none" w:sz="0" w:space="0" w:color="auto"/>
            <w:right w:val="none" w:sz="0" w:space="0" w:color="auto"/>
          </w:divBdr>
        </w:div>
        <w:div w:id="1155344286">
          <w:marLeft w:val="0"/>
          <w:marRight w:val="0"/>
          <w:marTop w:val="0"/>
          <w:marBottom w:val="0"/>
          <w:divBdr>
            <w:top w:val="none" w:sz="0" w:space="0" w:color="auto"/>
            <w:left w:val="none" w:sz="0" w:space="0" w:color="auto"/>
            <w:bottom w:val="none" w:sz="0" w:space="0" w:color="auto"/>
            <w:right w:val="none" w:sz="0" w:space="0" w:color="auto"/>
          </w:divBdr>
        </w:div>
      </w:divsChild>
    </w:div>
    <w:div w:id="1862091231">
      <w:bodyDiv w:val="1"/>
      <w:marLeft w:val="0"/>
      <w:marRight w:val="0"/>
      <w:marTop w:val="0"/>
      <w:marBottom w:val="0"/>
      <w:divBdr>
        <w:top w:val="none" w:sz="0" w:space="0" w:color="auto"/>
        <w:left w:val="none" w:sz="0" w:space="0" w:color="auto"/>
        <w:bottom w:val="none" w:sz="0" w:space="0" w:color="auto"/>
        <w:right w:val="none" w:sz="0" w:space="0" w:color="auto"/>
      </w:divBdr>
      <w:divsChild>
        <w:div w:id="1907641105">
          <w:marLeft w:val="0"/>
          <w:marRight w:val="0"/>
          <w:marTop w:val="0"/>
          <w:marBottom w:val="0"/>
          <w:divBdr>
            <w:top w:val="none" w:sz="0" w:space="0" w:color="auto"/>
            <w:left w:val="none" w:sz="0" w:space="0" w:color="auto"/>
            <w:bottom w:val="none" w:sz="0" w:space="0" w:color="auto"/>
            <w:right w:val="none" w:sz="0" w:space="0" w:color="auto"/>
          </w:divBdr>
        </w:div>
        <w:div w:id="1889686191">
          <w:marLeft w:val="0"/>
          <w:marRight w:val="0"/>
          <w:marTop w:val="0"/>
          <w:marBottom w:val="0"/>
          <w:divBdr>
            <w:top w:val="none" w:sz="0" w:space="0" w:color="auto"/>
            <w:left w:val="none" w:sz="0" w:space="0" w:color="auto"/>
            <w:bottom w:val="none" w:sz="0" w:space="0" w:color="auto"/>
            <w:right w:val="none" w:sz="0" w:space="0" w:color="auto"/>
          </w:divBdr>
        </w:div>
        <w:div w:id="447357940">
          <w:marLeft w:val="0"/>
          <w:marRight w:val="0"/>
          <w:marTop w:val="0"/>
          <w:marBottom w:val="0"/>
          <w:divBdr>
            <w:top w:val="none" w:sz="0" w:space="0" w:color="auto"/>
            <w:left w:val="none" w:sz="0" w:space="0" w:color="auto"/>
            <w:bottom w:val="none" w:sz="0" w:space="0" w:color="auto"/>
            <w:right w:val="none" w:sz="0" w:space="0" w:color="auto"/>
          </w:divBdr>
        </w:div>
        <w:div w:id="1308784634">
          <w:marLeft w:val="0"/>
          <w:marRight w:val="0"/>
          <w:marTop w:val="0"/>
          <w:marBottom w:val="0"/>
          <w:divBdr>
            <w:top w:val="none" w:sz="0" w:space="0" w:color="auto"/>
            <w:left w:val="none" w:sz="0" w:space="0" w:color="auto"/>
            <w:bottom w:val="none" w:sz="0" w:space="0" w:color="auto"/>
            <w:right w:val="none" w:sz="0" w:space="0" w:color="auto"/>
          </w:divBdr>
        </w:div>
      </w:divsChild>
    </w:div>
    <w:div w:id="1863082823">
      <w:bodyDiv w:val="1"/>
      <w:marLeft w:val="0"/>
      <w:marRight w:val="0"/>
      <w:marTop w:val="0"/>
      <w:marBottom w:val="0"/>
      <w:divBdr>
        <w:top w:val="none" w:sz="0" w:space="0" w:color="auto"/>
        <w:left w:val="none" w:sz="0" w:space="0" w:color="auto"/>
        <w:bottom w:val="none" w:sz="0" w:space="0" w:color="auto"/>
        <w:right w:val="none" w:sz="0" w:space="0" w:color="auto"/>
      </w:divBdr>
    </w:div>
    <w:div w:id="2012638785">
      <w:bodyDiv w:val="1"/>
      <w:marLeft w:val="0"/>
      <w:marRight w:val="0"/>
      <w:marTop w:val="0"/>
      <w:marBottom w:val="0"/>
      <w:divBdr>
        <w:top w:val="none" w:sz="0" w:space="0" w:color="auto"/>
        <w:left w:val="none" w:sz="0" w:space="0" w:color="auto"/>
        <w:bottom w:val="none" w:sz="0" w:space="0" w:color="auto"/>
        <w:right w:val="none" w:sz="0" w:space="0" w:color="auto"/>
      </w:divBdr>
    </w:div>
    <w:div w:id="2033023793">
      <w:bodyDiv w:val="1"/>
      <w:marLeft w:val="0"/>
      <w:marRight w:val="0"/>
      <w:marTop w:val="0"/>
      <w:marBottom w:val="0"/>
      <w:divBdr>
        <w:top w:val="none" w:sz="0" w:space="0" w:color="auto"/>
        <w:left w:val="none" w:sz="0" w:space="0" w:color="auto"/>
        <w:bottom w:val="none" w:sz="0" w:space="0" w:color="auto"/>
        <w:right w:val="none" w:sz="0" w:space="0" w:color="auto"/>
      </w:divBdr>
    </w:div>
    <w:div w:id="2038580935">
      <w:bodyDiv w:val="1"/>
      <w:marLeft w:val="0"/>
      <w:marRight w:val="0"/>
      <w:marTop w:val="0"/>
      <w:marBottom w:val="0"/>
      <w:divBdr>
        <w:top w:val="none" w:sz="0" w:space="0" w:color="auto"/>
        <w:left w:val="none" w:sz="0" w:space="0" w:color="auto"/>
        <w:bottom w:val="none" w:sz="0" w:space="0" w:color="auto"/>
        <w:right w:val="none" w:sz="0" w:space="0" w:color="auto"/>
      </w:divBdr>
    </w:div>
    <w:div w:id="2042781525">
      <w:bodyDiv w:val="1"/>
      <w:marLeft w:val="0"/>
      <w:marRight w:val="0"/>
      <w:marTop w:val="0"/>
      <w:marBottom w:val="0"/>
      <w:divBdr>
        <w:top w:val="none" w:sz="0" w:space="0" w:color="auto"/>
        <w:left w:val="none" w:sz="0" w:space="0" w:color="auto"/>
        <w:bottom w:val="none" w:sz="0" w:space="0" w:color="auto"/>
        <w:right w:val="none" w:sz="0" w:space="0" w:color="auto"/>
      </w:divBdr>
    </w:div>
    <w:div w:id="2048870629">
      <w:bodyDiv w:val="1"/>
      <w:marLeft w:val="0"/>
      <w:marRight w:val="0"/>
      <w:marTop w:val="0"/>
      <w:marBottom w:val="0"/>
      <w:divBdr>
        <w:top w:val="none" w:sz="0" w:space="0" w:color="auto"/>
        <w:left w:val="none" w:sz="0" w:space="0" w:color="auto"/>
        <w:bottom w:val="none" w:sz="0" w:space="0" w:color="auto"/>
        <w:right w:val="none" w:sz="0" w:space="0" w:color="auto"/>
      </w:divBdr>
    </w:div>
    <w:div w:id="2087679788">
      <w:bodyDiv w:val="1"/>
      <w:marLeft w:val="0"/>
      <w:marRight w:val="0"/>
      <w:marTop w:val="0"/>
      <w:marBottom w:val="0"/>
      <w:divBdr>
        <w:top w:val="none" w:sz="0" w:space="0" w:color="auto"/>
        <w:left w:val="none" w:sz="0" w:space="0" w:color="auto"/>
        <w:bottom w:val="none" w:sz="0" w:space="0" w:color="auto"/>
        <w:right w:val="none" w:sz="0" w:space="0" w:color="auto"/>
      </w:divBdr>
    </w:div>
    <w:div w:id="2095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586C0-B107-452C-A1E9-6E823432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2109</Words>
  <Characters>11391</Characters>
  <Application>Microsoft Office Word</Application>
  <DocSecurity>0</DocSecurity>
  <Lines>94</Lines>
  <Paragraphs>26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ΦΩΤΗΣ ΜΩΡΑΚΗΣ</dc:creator>
  <cp:lastModifiedBy>User</cp:lastModifiedBy>
  <cp:revision>3</cp:revision>
  <dcterms:created xsi:type="dcterms:W3CDTF">2026-04-23T13:46:00Z</dcterms:created>
  <dcterms:modified xsi:type="dcterms:W3CDTF">2026-04-23T13:46:00Z</dcterms:modified>
</cp:coreProperties>
</file>