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D128D" w14:textId="69468EA4" w:rsidR="009321B6" w:rsidRPr="00BB6018" w:rsidRDefault="009321B6" w:rsidP="00EC54C0">
      <w:pPr>
        <w:spacing w:after="0" w:line="240" w:lineRule="auto"/>
        <w:jc w:val="both"/>
        <w:rPr>
          <w:rFonts w:ascii="Bookman Old Style" w:hAnsi="Bookman Old Style"/>
          <w:b/>
          <w:bCs/>
          <w:sz w:val="24"/>
          <w:szCs w:val="24"/>
        </w:rPr>
      </w:pPr>
      <w:r w:rsidRPr="00BB6018">
        <w:rPr>
          <w:rFonts w:ascii="Bookman Old Style" w:hAnsi="Bookman Old Style"/>
          <w:b/>
          <w:bCs/>
          <w:sz w:val="24"/>
          <w:szCs w:val="24"/>
        </w:rPr>
        <w:t>Προκόπ</w:t>
      </w:r>
      <w:r w:rsidR="0090309C">
        <w:rPr>
          <w:rFonts w:ascii="Bookman Old Style" w:hAnsi="Bookman Old Style"/>
          <w:b/>
          <w:bCs/>
          <w:sz w:val="24"/>
          <w:szCs w:val="24"/>
        </w:rPr>
        <w:t>ιο</w:t>
      </w:r>
      <w:r w:rsidRPr="00BB6018">
        <w:rPr>
          <w:rFonts w:ascii="Bookman Old Style" w:hAnsi="Bookman Old Style"/>
          <w:b/>
          <w:bCs/>
          <w:sz w:val="24"/>
          <w:szCs w:val="24"/>
        </w:rPr>
        <w:t>ς Παυλόπουλος</w:t>
      </w:r>
    </w:p>
    <w:p w14:paraId="66C9929C" w14:textId="295F0873" w:rsidR="009321B6" w:rsidRPr="00BB6018" w:rsidRDefault="009321B6" w:rsidP="00EC54C0">
      <w:pPr>
        <w:spacing w:after="0" w:line="240" w:lineRule="auto"/>
        <w:jc w:val="both"/>
        <w:rPr>
          <w:rFonts w:ascii="Bookman Old Style" w:hAnsi="Bookman Old Style"/>
          <w:b/>
          <w:bCs/>
          <w:sz w:val="24"/>
          <w:szCs w:val="24"/>
        </w:rPr>
      </w:pPr>
      <w:r w:rsidRPr="00BB6018">
        <w:rPr>
          <w:rFonts w:ascii="Bookman Old Style" w:hAnsi="Bookman Old Style"/>
          <w:b/>
          <w:bCs/>
          <w:sz w:val="24"/>
          <w:szCs w:val="24"/>
        </w:rPr>
        <w:t>πρώην Πρόεδρος της Δημοκρατίας</w:t>
      </w:r>
    </w:p>
    <w:p w14:paraId="05542F00" w14:textId="788A9F0A" w:rsidR="009321B6" w:rsidRPr="00BB6018" w:rsidRDefault="009321B6" w:rsidP="00EC54C0">
      <w:pPr>
        <w:spacing w:after="0" w:line="240" w:lineRule="auto"/>
        <w:jc w:val="both"/>
        <w:rPr>
          <w:rFonts w:ascii="Bookman Old Style" w:hAnsi="Bookman Old Style"/>
          <w:b/>
          <w:bCs/>
          <w:sz w:val="24"/>
          <w:szCs w:val="24"/>
        </w:rPr>
      </w:pPr>
      <w:r w:rsidRPr="00BB6018">
        <w:rPr>
          <w:rFonts w:ascii="Bookman Old Style" w:hAnsi="Bookman Old Style"/>
          <w:b/>
          <w:bCs/>
          <w:sz w:val="24"/>
          <w:szCs w:val="24"/>
        </w:rPr>
        <w:t>Ακαδημαϊκός</w:t>
      </w:r>
    </w:p>
    <w:p w14:paraId="342E75EF" w14:textId="5E8F570C" w:rsidR="009321B6" w:rsidRDefault="009321B6" w:rsidP="00EC54C0">
      <w:pPr>
        <w:spacing w:after="480" w:line="240" w:lineRule="auto"/>
        <w:jc w:val="both"/>
        <w:rPr>
          <w:rFonts w:ascii="Bookman Old Style" w:hAnsi="Bookman Old Style"/>
          <w:b/>
          <w:bCs/>
          <w:sz w:val="24"/>
          <w:szCs w:val="24"/>
        </w:rPr>
      </w:pPr>
      <w:r w:rsidRPr="00BB6018">
        <w:rPr>
          <w:rFonts w:ascii="Bookman Old Style" w:hAnsi="Bookman Old Style"/>
          <w:b/>
          <w:bCs/>
          <w:sz w:val="24"/>
          <w:szCs w:val="24"/>
        </w:rPr>
        <w:t>Επίτιμος Καθηγητής της Νομικής Σχολής του ΕΚΠΑ</w:t>
      </w:r>
    </w:p>
    <w:p w14:paraId="6EF1BEDC" w14:textId="77777777" w:rsidR="0078413F" w:rsidRDefault="0078413F" w:rsidP="009321B6">
      <w:pPr>
        <w:spacing w:line="240" w:lineRule="auto"/>
        <w:ind w:left="360"/>
        <w:jc w:val="both"/>
        <w:rPr>
          <w:rFonts w:ascii="Bookman Old Style" w:hAnsi="Bookman Old Style"/>
          <w:b/>
          <w:bCs/>
          <w:sz w:val="24"/>
          <w:szCs w:val="24"/>
        </w:rPr>
      </w:pPr>
    </w:p>
    <w:p w14:paraId="21D1A42B" w14:textId="7588E4AD" w:rsidR="0078413F" w:rsidRDefault="0078413F" w:rsidP="00EC54C0">
      <w:pPr>
        <w:spacing w:line="240" w:lineRule="auto"/>
        <w:jc w:val="center"/>
        <w:rPr>
          <w:rFonts w:ascii="Bookman Old Style" w:hAnsi="Bookman Old Style"/>
          <w:b/>
          <w:bCs/>
          <w:sz w:val="28"/>
          <w:szCs w:val="24"/>
        </w:rPr>
      </w:pPr>
      <w:r w:rsidRPr="00E25E1D">
        <w:rPr>
          <w:rFonts w:ascii="Bookman Old Style" w:hAnsi="Bookman Old Style"/>
          <w:b/>
          <w:bCs/>
          <w:sz w:val="28"/>
          <w:szCs w:val="24"/>
        </w:rPr>
        <w:t>Μ</w:t>
      </w:r>
      <w:r w:rsidR="00E25E1D" w:rsidRPr="00E25E1D">
        <w:rPr>
          <w:rFonts w:ascii="Bookman Old Style" w:hAnsi="Bookman Old Style"/>
          <w:b/>
          <w:bCs/>
          <w:sz w:val="28"/>
          <w:szCs w:val="24"/>
        </w:rPr>
        <w:t>νήμη</w:t>
      </w:r>
      <w:r w:rsidRPr="00E25E1D">
        <w:rPr>
          <w:rFonts w:ascii="Bookman Old Style" w:hAnsi="Bookman Old Style"/>
          <w:b/>
          <w:bCs/>
          <w:sz w:val="28"/>
          <w:szCs w:val="24"/>
        </w:rPr>
        <w:t xml:space="preserve"> Κ</w:t>
      </w:r>
      <w:r w:rsidR="00E25E1D" w:rsidRPr="00E25E1D">
        <w:rPr>
          <w:rFonts w:ascii="Bookman Old Style" w:hAnsi="Bookman Old Style"/>
          <w:b/>
          <w:bCs/>
          <w:sz w:val="28"/>
          <w:szCs w:val="24"/>
        </w:rPr>
        <w:t>ωνσταντίνου</w:t>
      </w:r>
      <w:r w:rsidRPr="00E25E1D">
        <w:rPr>
          <w:rFonts w:ascii="Bookman Old Style" w:hAnsi="Bookman Old Style"/>
          <w:b/>
          <w:bCs/>
          <w:sz w:val="28"/>
          <w:szCs w:val="24"/>
        </w:rPr>
        <w:t xml:space="preserve"> Τ</w:t>
      </w:r>
      <w:r w:rsidR="00E25E1D" w:rsidRPr="00E25E1D">
        <w:rPr>
          <w:rFonts w:ascii="Bookman Old Style" w:hAnsi="Bookman Old Style"/>
          <w:b/>
          <w:bCs/>
          <w:sz w:val="28"/>
          <w:szCs w:val="24"/>
        </w:rPr>
        <w:t>σουκαλά</w:t>
      </w:r>
      <w:r w:rsidR="005E5384">
        <w:rPr>
          <w:rFonts w:ascii="Bookman Old Style" w:hAnsi="Bookman Old Style"/>
          <w:b/>
          <w:bCs/>
          <w:sz w:val="28"/>
          <w:szCs w:val="24"/>
        </w:rPr>
        <w:t>:</w:t>
      </w:r>
    </w:p>
    <w:p w14:paraId="3B8C0D7A" w14:textId="1F8CBF05" w:rsidR="00C87EA1" w:rsidRDefault="00C87EA1" w:rsidP="00EC54C0">
      <w:pPr>
        <w:spacing w:line="240" w:lineRule="auto"/>
        <w:jc w:val="center"/>
        <w:rPr>
          <w:rFonts w:ascii="Bookman Old Style" w:hAnsi="Bookman Old Style"/>
          <w:b/>
          <w:bCs/>
          <w:sz w:val="28"/>
          <w:szCs w:val="24"/>
        </w:rPr>
      </w:pPr>
      <w:r>
        <w:rPr>
          <w:rFonts w:ascii="Bookman Old Style" w:hAnsi="Bookman Old Style"/>
          <w:b/>
          <w:bCs/>
          <w:sz w:val="28"/>
          <w:szCs w:val="24"/>
        </w:rPr>
        <w:t xml:space="preserve">Πορεία </w:t>
      </w:r>
      <w:r w:rsidR="005E5384">
        <w:rPr>
          <w:rFonts w:ascii="Bookman Old Style" w:hAnsi="Bookman Old Style"/>
          <w:b/>
          <w:bCs/>
          <w:sz w:val="28"/>
          <w:szCs w:val="24"/>
        </w:rPr>
        <w:t>στους δρόμους της Ελευθερίας</w:t>
      </w:r>
    </w:p>
    <w:p w14:paraId="7057807F" w14:textId="4EC2742A" w:rsidR="00E25E1D" w:rsidRDefault="00E25E1D" w:rsidP="00EC54C0">
      <w:pPr>
        <w:spacing w:line="240" w:lineRule="auto"/>
        <w:jc w:val="center"/>
        <w:rPr>
          <w:rFonts w:ascii="Bookman Old Style" w:hAnsi="Bookman Old Style"/>
          <w:b/>
          <w:bCs/>
          <w:sz w:val="24"/>
          <w:szCs w:val="24"/>
        </w:rPr>
      </w:pPr>
      <w:r>
        <w:rPr>
          <w:rFonts w:ascii="Bookman Old Style" w:hAnsi="Bookman Old Style"/>
          <w:b/>
          <w:bCs/>
          <w:sz w:val="24"/>
          <w:szCs w:val="24"/>
        </w:rPr>
        <w:t xml:space="preserve">Ομιλία </w:t>
      </w:r>
    </w:p>
    <w:p w14:paraId="385A7E58" w14:textId="173F42F8" w:rsidR="00E25E1D" w:rsidRDefault="00E25E1D" w:rsidP="00EC54C0">
      <w:pPr>
        <w:spacing w:line="240" w:lineRule="auto"/>
        <w:jc w:val="center"/>
        <w:rPr>
          <w:rFonts w:ascii="Bookman Old Style" w:hAnsi="Bookman Old Style"/>
          <w:b/>
          <w:bCs/>
          <w:sz w:val="24"/>
          <w:szCs w:val="24"/>
        </w:rPr>
      </w:pPr>
      <w:r>
        <w:rPr>
          <w:rFonts w:ascii="Bookman Old Style" w:hAnsi="Bookman Old Style"/>
          <w:b/>
          <w:bCs/>
          <w:sz w:val="24"/>
          <w:szCs w:val="24"/>
        </w:rPr>
        <w:t>στο πλαίσιο των ΧΧΙ «</w:t>
      </w:r>
      <w:proofErr w:type="spellStart"/>
      <w:r w:rsidR="007B168A" w:rsidRPr="00D21210">
        <w:rPr>
          <w:rFonts w:ascii="Bookman Old Style" w:hAnsi="Bookman Old Style"/>
          <w:b/>
          <w:bCs/>
          <w:i/>
          <w:iCs/>
          <w:sz w:val="24"/>
          <w:szCs w:val="24"/>
        </w:rPr>
        <w:t>Διεθνολογικών</w:t>
      </w:r>
      <w:proofErr w:type="spellEnd"/>
      <w:r w:rsidR="007B168A" w:rsidRPr="00D21210">
        <w:rPr>
          <w:rFonts w:ascii="Bookman Old Style" w:hAnsi="Bookman Old Style"/>
          <w:b/>
          <w:bCs/>
          <w:i/>
          <w:iCs/>
          <w:sz w:val="24"/>
          <w:szCs w:val="24"/>
        </w:rPr>
        <w:t xml:space="preserve"> Συναντήσεων Ναυπλίου</w:t>
      </w:r>
      <w:r w:rsidR="007B168A">
        <w:rPr>
          <w:rFonts w:ascii="Bookman Old Style" w:hAnsi="Bookman Old Style"/>
          <w:b/>
          <w:bCs/>
          <w:sz w:val="24"/>
          <w:szCs w:val="24"/>
        </w:rPr>
        <w:t>»</w:t>
      </w:r>
    </w:p>
    <w:p w14:paraId="73A02637" w14:textId="77777777" w:rsidR="007B168A" w:rsidRDefault="007B168A" w:rsidP="00EC54C0">
      <w:pPr>
        <w:spacing w:line="240" w:lineRule="auto"/>
        <w:jc w:val="center"/>
        <w:rPr>
          <w:rFonts w:ascii="Bookman Old Style" w:hAnsi="Bookman Old Style"/>
          <w:b/>
          <w:bCs/>
          <w:sz w:val="24"/>
          <w:szCs w:val="24"/>
        </w:rPr>
      </w:pPr>
      <w:r>
        <w:rPr>
          <w:rFonts w:ascii="Bookman Old Style" w:hAnsi="Bookman Old Style"/>
          <w:b/>
          <w:bCs/>
          <w:sz w:val="24"/>
          <w:szCs w:val="24"/>
        </w:rPr>
        <w:t xml:space="preserve">που οργανώνει κατ’ έτος </w:t>
      </w:r>
    </w:p>
    <w:p w14:paraId="70F8F430" w14:textId="36DCA49E" w:rsidR="007B168A" w:rsidRDefault="007B168A" w:rsidP="00EC54C0">
      <w:pPr>
        <w:spacing w:line="240" w:lineRule="auto"/>
        <w:jc w:val="center"/>
        <w:rPr>
          <w:rFonts w:ascii="Bookman Old Style" w:hAnsi="Bookman Old Style"/>
          <w:b/>
          <w:bCs/>
          <w:sz w:val="24"/>
          <w:szCs w:val="24"/>
        </w:rPr>
      </w:pPr>
      <w:r>
        <w:rPr>
          <w:rFonts w:ascii="Bookman Old Style" w:hAnsi="Bookman Old Style"/>
          <w:b/>
          <w:bCs/>
          <w:sz w:val="24"/>
          <w:szCs w:val="24"/>
        </w:rPr>
        <w:t xml:space="preserve">το </w:t>
      </w:r>
      <w:r w:rsidR="00EB2660">
        <w:rPr>
          <w:rFonts w:ascii="Bookman Old Style" w:hAnsi="Bookman Old Style"/>
          <w:b/>
          <w:bCs/>
          <w:sz w:val="24"/>
          <w:szCs w:val="24"/>
        </w:rPr>
        <w:t>«</w:t>
      </w:r>
      <w:r w:rsidRPr="00D21210">
        <w:rPr>
          <w:rFonts w:ascii="Bookman Old Style" w:hAnsi="Bookman Old Style"/>
          <w:b/>
          <w:bCs/>
          <w:i/>
          <w:iCs/>
          <w:sz w:val="24"/>
          <w:szCs w:val="24"/>
        </w:rPr>
        <w:t>Κέντρο Διεθνούς Δικαίου και Διπλωματίας</w:t>
      </w:r>
      <w:r w:rsidR="00EB2660">
        <w:rPr>
          <w:rFonts w:ascii="Bookman Old Style" w:hAnsi="Bookman Old Style"/>
          <w:b/>
          <w:bCs/>
          <w:sz w:val="24"/>
          <w:szCs w:val="24"/>
        </w:rPr>
        <w:t>»</w:t>
      </w:r>
    </w:p>
    <w:p w14:paraId="49A4074E" w14:textId="34B9273C" w:rsidR="00EB2660" w:rsidRDefault="00EB2660" w:rsidP="00EC54C0">
      <w:pPr>
        <w:spacing w:line="240" w:lineRule="auto"/>
        <w:jc w:val="center"/>
        <w:rPr>
          <w:rFonts w:ascii="Bookman Old Style" w:hAnsi="Bookman Old Style"/>
          <w:b/>
          <w:bCs/>
          <w:sz w:val="24"/>
          <w:szCs w:val="24"/>
        </w:rPr>
      </w:pPr>
    </w:p>
    <w:p w14:paraId="3E22F1DA" w14:textId="77D4106E" w:rsidR="00EB2660" w:rsidRPr="00E25E1D" w:rsidRDefault="00EB2660" w:rsidP="00EC54C0">
      <w:pPr>
        <w:spacing w:line="240" w:lineRule="auto"/>
        <w:jc w:val="center"/>
        <w:rPr>
          <w:rFonts w:ascii="Bookman Old Style" w:hAnsi="Bookman Old Style"/>
          <w:b/>
          <w:bCs/>
          <w:sz w:val="24"/>
          <w:szCs w:val="24"/>
        </w:rPr>
      </w:pPr>
      <w:r>
        <w:rPr>
          <w:rFonts w:ascii="Bookman Old Style" w:hAnsi="Bookman Old Style"/>
          <w:b/>
          <w:bCs/>
          <w:sz w:val="24"/>
          <w:szCs w:val="24"/>
        </w:rPr>
        <w:t>Ναύπλιο, 4.10.2026</w:t>
      </w:r>
    </w:p>
    <w:p w14:paraId="63EBD64C" w14:textId="69890FFA" w:rsidR="00F35481" w:rsidRDefault="00F35481" w:rsidP="00EC54C0">
      <w:pPr>
        <w:spacing w:line="240" w:lineRule="auto"/>
        <w:jc w:val="center"/>
        <w:rPr>
          <w:rFonts w:ascii="Bookman Old Style" w:hAnsi="Bookman Old Style"/>
          <w:b/>
          <w:bCs/>
          <w:sz w:val="24"/>
          <w:szCs w:val="24"/>
        </w:rPr>
      </w:pPr>
    </w:p>
    <w:p w14:paraId="4A36D903" w14:textId="21DFBD12" w:rsidR="00F35481" w:rsidRPr="00BB6018" w:rsidRDefault="00F35481" w:rsidP="00EC54C0">
      <w:pPr>
        <w:spacing w:line="240" w:lineRule="auto"/>
        <w:jc w:val="center"/>
        <w:rPr>
          <w:rFonts w:ascii="Bookman Old Style" w:hAnsi="Bookman Old Style"/>
          <w:b/>
          <w:bCs/>
          <w:sz w:val="24"/>
          <w:szCs w:val="24"/>
        </w:rPr>
      </w:pPr>
      <w:r>
        <w:rPr>
          <w:rFonts w:ascii="Bookman Old Style" w:hAnsi="Bookman Old Style"/>
          <w:b/>
          <w:bCs/>
          <w:sz w:val="24"/>
          <w:szCs w:val="24"/>
        </w:rPr>
        <w:t xml:space="preserve">Πρόλογος </w:t>
      </w:r>
    </w:p>
    <w:p w14:paraId="19691554" w14:textId="77777777" w:rsidR="009321B6" w:rsidRDefault="009321B6" w:rsidP="009321B6">
      <w:pPr>
        <w:spacing w:line="360" w:lineRule="auto"/>
        <w:ind w:left="360"/>
        <w:jc w:val="both"/>
        <w:rPr>
          <w:rFonts w:ascii="Bookman Old Style" w:hAnsi="Bookman Old Style"/>
          <w:sz w:val="24"/>
          <w:szCs w:val="24"/>
        </w:rPr>
      </w:pPr>
    </w:p>
    <w:p w14:paraId="5C6CE73A" w14:textId="2EBC951B" w:rsidR="00F67E22" w:rsidRDefault="0078413F" w:rsidP="00CF357D">
      <w:pPr>
        <w:spacing w:after="240" w:line="360" w:lineRule="auto"/>
        <w:ind w:firstLine="284"/>
        <w:jc w:val="both"/>
        <w:rPr>
          <w:rFonts w:ascii="Bookman Old Style" w:hAnsi="Bookman Old Style"/>
          <w:sz w:val="24"/>
          <w:szCs w:val="24"/>
        </w:rPr>
      </w:pPr>
      <w:r>
        <w:rPr>
          <w:rFonts w:ascii="Bookman Old Style" w:hAnsi="Bookman Old Style"/>
          <w:sz w:val="24"/>
          <w:szCs w:val="24"/>
        </w:rPr>
        <w:t>Το επιστημονικό -και</w:t>
      </w:r>
      <w:r w:rsidR="00D4760C">
        <w:rPr>
          <w:rFonts w:ascii="Bookman Old Style" w:hAnsi="Bookman Old Style"/>
          <w:sz w:val="24"/>
          <w:szCs w:val="24"/>
        </w:rPr>
        <w:t>,</w:t>
      </w:r>
      <w:r w:rsidR="00475399">
        <w:rPr>
          <w:rFonts w:ascii="Bookman Old Style" w:hAnsi="Bookman Old Style"/>
          <w:sz w:val="24"/>
          <w:szCs w:val="24"/>
        </w:rPr>
        <w:t xml:space="preserve"> φυσικά,</w:t>
      </w:r>
      <w:r>
        <w:rPr>
          <w:rFonts w:ascii="Bookman Old Style" w:hAnsi="Bookman Old Style"/>
          <w:sz w:val="24"/>
          <w:szCs w:val="24"/>
        </w:rPr>
        <w:t xml:space="preserve"> όχι μόνο- κύρος και ήθος του Κωνσταντίνου Τσουκαλά έχει ήδη αφήσει ανεξίτηλο το </w:t>
      </w:r>
      <w:r w:rsidR="007E338A">
        <w:rPr>
          <w:rFonts w:ascii="Bookman Old Style" w:hAnsi="Bookman Old Style"/>
          <w:sz w:val="24"/>
          <w:szCs w:val="24"/>
        </w:rPr>
        <w:t>κρουστό και πολ</w:t>
      </w:r>
      <w:r w:rsidR="00475399">
        <w:rPr>
          <w:rFonts w:ascii="Bookman Old Style" w:hAnsi="Bookman Old Style"/>
          <w:sz w:val="24"/>
          <w:szCs w:val="24"/>
        </w:rPr>
        <w:t>υδιάστατο</w:t>
      </w:r>
      <w:r>
        <w:rPr>
          <w:rFonts w:ascii="Bookman Old Style" w:hAnsi="Bookman Old Style"/>
          <w:sz w:val="24"/>
          <w:szCs w:val="24"/>
        </w:rPr>
        <w:t xml:space="preserve"> αποτύπωμά του στην Πνευματική αλλά και στην εν γένει Δημόσια Ζωή του Τόπου μας. Γι’ αυτό και ο θάνατός του -ας μου επιτραπεί να τον χαρακτηρίσω πρόωρο, υπό την έννοια ότι ήθελε αλλά και μπορούσε να προσφέρει ακόμη πολλά</w:t>
      </w:r>
      <w:r w:rsidR="00163C4E">
        <w:rPr>
          <w:rFonts w:ascii="Bookman Old Style" w:hAnsi="Bookman Old Style"/>
          <w:sz w:val="24"/>
          <w:szCs w:val="24"/>
        </w:rPr>
        <w:t xml:space="preserve"> ως αδιαλείπτως ενεργό πνευματικό μέγεθος</w:t>
      </w:r>
      <w:r>
        <w:rPr>
          <w:rFonts w:ascii="Bookman Old Style" w:hAnsi="Bookman Old Style"/>
          <w:sz w:val="24"/>
          <w:szCs w:val="24"/>
        </w:rPr>
        <w:t>- είναι κατά</w:t>
      </w:r>
      <w:r w:rsidR="00475399">
        <w:rPr>
          <w:rFonts w:ascii="Bookman Old Style" w:hAnsi="Bookman Old Style"/>
          <w:sz w:val="24"/>
          <w:szCs w:val="24"/>
        </w:rPr>
        <w:t>,</w:t>
      </w:r>
      <w:r>
        <w:rPr>
          <w:rFonts w:ascii="Bookman Old Style" w:hAnsi="Bookman Old Style"/>
          <w:sz w:val="24"/>
          <w:szCs w:val="24"/>
        </w:rPr>
        <w:t xml:space="preserve"> κάποιο τρόπο</w:t>
      </w:r>
      <w:r w:rsidR="00475399">
        <w:rPr>
          <w:rFonts w:ascii="Bookman Old Style" w:hAnsi="Bookman Old Style"/>
          <w:sz w:val="24"/>
          <w:szCs w:val="24"/>
        </w:rPr>
        <w:t>,</w:t>
      </w:r>
      <w:r>
        <w:rPr>
          <w:rFonts w:ascii="Bookman Old Style" w:hAnsi="Bookman Old Style"/>
          <w:sz w:val="24"/>
          <w:szCs w:val="24"/>
        </w:rPr>
        <w:t xml:space="preserve"> μία  μορφή αφετηρίας του μεριδίου αιωνιότητας το οποίο αναμφισβήτητα του αναλογεί. </w:t>
      </w:r>
      <w:r w:rsidR="00163C4E">
        <w:rPr>
          <w:rFonts w:ascii="Bookman Old Style" w:hAnsi="Bookman Old Style"/>
          <w:sz w:val="24"/>
          <w:szCs w:val="24"/>
        </w:rPr>
        <w:t xml:space="preserve">Άλλωστε </w:t>
      </w:r>
      <w:r w:rsidR="00475399">
        <w:rPr>
          <w:rFonts w:ascii="Bookman Old Style" w:hAnsi="Bookman Old Style"/>
          <w:sz w:val="24"/>
          <w:szCs w:val="24"/>
        </w:rPr>
        <w:t>αυτό</w:t>
      </w:r>
      <w:r w:rsidR="00163C4E">
        <w:rPr>
          <w:rFonts w:ascii="Bookman Old Style" w:hAnsi="Bookman Old Style"/>
          <w:sz w:val="24"/>
          <w:szCs w:val="24"/>
        </w:rPr>
        <w:t xml:space="preserve"> το μερίδιο αιωνιότητας του το οφείλουμε, ιδίως όσοι τον γνωρίσαμε και συναναστραφήκαμε </w:t>
      </w:r>
      <w:r w:rsidR="00475399">
        <w:rPr>
          <w:rFonts w:ascii="Bookman Old Style" w:hAnsi="Bookman Old Style"/>
          <w:sz w:val="24"/>
          <w:szCs w:val="24"/>
        </w:rPr>
        <w:t xml:space="preserve">ανθρωπίνως και πνευματικώς </w:t>
      </w:r>
      <w:r w:rsidR="00163C4E">
        <w:rPr>
          <w:rFonts w:ascii="Bookman Old Style" w:hAnsi="Bookman Old Style"/>
          <w:sz w:val="24"/>
          <w:szCs w:val="24"/>
        </w:rPr>
        <w:t xml:space="preserve">μαζί του, </w:t>
      </w:r>
      <w:proofErr w:type="spellStart"/>
      <w:r w:rsidR="00163C4E">
        <w:rPr>
          <w:rFonts w:ascii="Bookman Old Style" w:hAnsi="Bookman Old Style"/>
          <w:sz w:val="24"/>
          <w:szCs w:val="24"/>
        </w:rPr>
        <w:t>πολλώ</w:t>
      </w:r>
      <w:proofErr w:type="spellEnd"/>
      <w:r w:rsidR="00163C4E">
        <w:rPr>
          <w:rFonts w:ascii="Bookman Old Style" w:hAnsi="Bookman Old Style"/>
          <w:sz w:val="24"/>
          <w:szCs w:val="24"/>
        </w:rPr>
        <w:t xml:space="preserve"> μάλλον όταν ο Κωνσταντίνος Τσουκαλάς το δικαιούται στο ακέραιο</w:t>
      </w:r>
      <w:r w:rsidR="00475399">
        <w:rPr>
          <w:rFonts w:ascii="Bookman Old Style" w:hAnsi="Bookman Old Style"/>
          <w:sz w:val="24"/>
          <w:szCs w:val="24"/>
        </w:rPr>
        <w:t>. Ε</w:t>
      </w:r>
      <w:r w:rsidR="00163C4E">
        <w:rPr>
          <w:rFonts w:ascii="Bookman Old Style" w:hAnsi="Bookman Old Style"/>
          <w:sz w:val="24"/>
          <w:szCs w:val="24"/>
        </w:rPr>
        <w:t xml:space="preserve">νώ ταυτοχρόνως έτσι παίρνουμε </w:t>
      </w:r>
      <w:r w:rsidR="00475399">
        <w:rPr>
          <w:rFonts w:ascii="Bookman Old Style" w:hAnsi="Bookman Old Style"/>
          <w:sz w:val="24"/>
          <w:szCs w:val="24"/>
        </w:rPr>
        <w:t>και τις</w:t>
      </w:r>
      <w:r w:rsidR="00163C4E">
        <w:rPr>
          <w:rFonts w:ascii="Bookman Old Style" w:hAnsi="Bookman Old Style"/>
          <w:sz w:val="24"/>
          <w:szCs w:val="24"/>
        </w:rPr>
        <w:t xml:space="preserve"> αναγκαίες αποστάσεις από μία πραγματικά α</w:t>
      </w:r>
      <w:r w:rsidR="00475399">
        <w:rPr>
          <w:rFonts w:ascii="Bookman Old Style" w:hAnsi="Bookman Old Style"/>
          <w:sz w:val="24"/>
          <w:szCs w:val="24"/>
        </w:rPr>
        <w:t>πεχθή</w:t>
      </w:r>
      <w:r w:rsidR="00163C4E">
        <w:rPr>
          <w:rFonts w:ascii="Bookman Old Style" w:hAnsi="Bookman Old Style"/>
          <w:sz w:val="24"/>
          <w:szCs w:val="24"/>
        </w:rPr>
        <w:t xml:space="preserve"> νοοτροπία </w:t>
      </w:r>
      <w:r w:rsidR="00475399">
        <w:rPr>
          <w:rFonts w:ascii="Bookman Old Style" w:hAnsi="Bookman Old Style"/>
          <w:sz w:val="24"/>
          <w:szCs w:val="24"/>
        </w:rPr>
        <w:t>η οποία</w:t>
      </w:r>
      <w:r w:rsidR="00163C4E">
        <w:rPr>
          <w:rFonts w:ascii="Bookman Old Style" w:hAnsi="Bookman Old Style"/>
          <w:sz w:val="24"/>
          <w:szCs w:val="24"/>
        </w:rPr>
        <w:t xml:space="preserve"> παρ’ ημίν τείνει, και μάλιστα ολοένα και περισσότερο, </w:t>
      </w:r>
      <w:r w:rsidR="00475399">
        <w:rPr>
          <w:rFonts w:ascii="Bookman Old Style" w:hAnsi="Bookman Old Style"/>
          <w:sz w:val="24"/>
          <w:szCs w:val="24"/>
        </w:rPr>
        <w:t xml:space="preserve">να αποκτήσει ακόμη και </w:t>
      </w:r>
      <w:r w:rsidR="00163C4E">
        <w:rPr>
          <w:rFonts w:ascii="Bookman Old Style" w:hAnsi="Bookman Old Style"/>
          <w:sz w:val="24"/>
          <w:szCs w:val="24"/>
        </w:rPr>
        <w:t xml:space="preserve">πλειοψηφικές διαστάσεις. Ήτοι </w:t>
      </w:r>
      <w:r w:rsidR="00F35481">
        <w:rPr>
          <w:rFonts w:ascii="Bookman Old Style" w:hAnsi="Bookman Old Style"/>
          <w:sz w:val="24"/>
          <w:szCs w:val="24"/>
        </w:rPr>
        <w:t xml:space="preserve"> από την νοοτροπία στο πλαίσιο της οποίας φθάνουμε στο οριακό σημείο να  </w:t>
      </w:r>
      <w:r w:rsidR="00CC6288">
        <w:rPr>
          <w:rFonts w:ascii="Bookman Old Style" w:hAnsi="Bookman Old Style"/>
          <w:sz w:val="24"/>
          <w:szCs w:val="24"/>
        </w:rPr>
        <w:t>φειδωλευόμαστε</w:t>
      </w:r>
      <w:r w:rsidR="0020036F">
        <w:rPr>
          <w:rFonts w:ascii="Bookman Old Style" w:hAnsi="Bookman Old Style"/>
          <w:sz w:val="24"/>
          <w:szCs w:val="24"/>
        </w:rPr>
        <w:t xml:space="preserve"> τον έπαινο </w:t>
      </w:r>
      <w:r w:rsidR="00F35481">
        <w:rPr>
          <w:rFonts w:ascii="Bookman Old Style" w:hAnsi="Bookman Old Style"/>
          <w:sz w:val="24"/>
          <w:szCs w:val="24"/>
        </w:rPr>
        <w:t xml:space="preserve">από φθόνο ή να τον σπαταλούμε από ιδιοτέλεια. Εκ προοιμίου επισημαίνω ότι τα όσα </w:t>
      </w:r>
      <w:r w:rsidR="00F35481">
        <w:rPr>
          <w:rFonts w:ascii="Bookman Old Style" w:hAnsi="Bookman Old Style"/>
          <w:sz w:val="24"/>
          <w:szCs w:val="24"/>
        </w:rPr>
        <w:lastRenderedPageBreak/>
        <w:t xml:space="preserve">εκτίθενται στην συνέχεια δεν είναι παρά ένας ελάχιστος φόρος τιμής στην Μνήμη του Κωνσταντίνου Τσουκαλά. </w:t>
      </w:r>
    </w:p>
    <w:p w14:paraId="45BF3983" w14:textId="589D7E63" w:rsidR="00E52D3B" w:rsidRDefault="00E52D3B" w:rsidP="00EC54C0">
      <w:pPr>
        <w:spacing w:after="120" w:line="360" w:lineRule="auto"/>
        <w:ind w:left="284" w:hanging="284"/>
        <w:jc w:val="both"/>
        <w:rPr>
          <w:rFonts w:ascii="Bookman Old Style" w:hAnsi="Bookman Old Style"/>
          <w:b/>
          <w:bCs/>
          <w:sz w:val="24"/>
          <w:szCs w:val="24"/>
        </w:rPr>
      </w:pPr>
      <w:r w:rsidRPr="00E52D3B">
        <w:rPr>
          <w:rFonts w:ascii="Bookman Old Style" w:hAnsi="Bookman Old Style"/>
          <w:b/>
          <w:bCs/>
          <w:sz w:val="24"/>
          <w:szCs w:val="24"/>
        </w:rPr>
        <w:t>Ι.</w:t>
      </w:r>
      <w:r>
        <w:rPr>
          <w:rFonts w:ascii="Bookman Old Style" w:hAnsi="Bookman Old Style"/>
          <w:sz w:val="24"/>
          <w:szCs w:val="24"/>
        </w:rPr>
        <w:t xml:space="preserve"> </w:t>
      </w:r>
      <w:r w:rsidRPr="0078413F">
        <w:rPr>
          <w:rFonts w:ascii="Bookman Old Style" w:hAnsi="Bookman Old Style"/>
          <w:b/>
          <w:bCs/>
          <w:sz w:val="24"/>
          <w:szCs w:val="24"/>
        </w:rPr>
        <w:t xml:space="preserve">Η </w:t>
      </w:r>
      <w:r w:rsidR="0078413F" w:rsidRPr="0078413F">
        <w:rPr>
          <w:rFonts w:ascii="Bookman Old Style" w:hAnsi="Bookman Old Style"/>
          <w:b/>
          <w:bCs/>
          <w:sz w:val="24"/>
          <w:szCs w:val="24"/>
        </w:rPr>
        <w:t>πληθωρική Παιδεία του και η ακαδημαϊκή διαδρομή του</w:t>
      </w:r>
    </w:p>
    <w:p w14:paraId="6DB959A1" w14:textId="75A72766" w:rsidR="00C474DE" w:rsidRDefault="0078413F" w:rsidP="00EC54C0">
      <w:pPr>
        <w:spacing w:after="240" w:line="360" w:lineRule="auto"/>
        <w:ind w:left="284"/>
        <w:jc w:val="both"/>
        <w:rPr>
          <w:rFonts w:ascii="Bookman Old Style" w:hAnsi="Bookman Old Style"/>
          <w:sz w:val="24"/>
          <w:szCs w:val="24"/>
        </w:rPr>
      </w:pPr>
      <w:r>
        <w:rPr>
          <w:rFonts w:ascii="Bookman Old Style" w:hAnsi="Bookman Old Style"/>
          <w:sz w:val="24"/>
          <w:szCs w:val="24"/>
        </w:rPr>
        <w:t xml:space="preserve">Η Παιδεία, </w:t>
      </w:r>
      <w:r w:rsidR="00DD62F8">
        <w:rPr>
          <w:rFonts w:ascii="Bookman Old Style" w:hAnsi="Bookman Old Style"/>
          <w:sz w:val="24"/>
          <w:szCs w:val="24"/>
        </w:rPr>
        <w:t>υπό την ευρεία εκδοχή</w:t>
      </w:r>
      <w:r w:rsidR="000E6654">
        <w:rPr>
          <w:rFonts w:ascii="Bookman Old Style" w:hAnsi="Bookman Old Style"/>
          <w:sz w:val="24"/>
          <w:szCs w:val="24"/>
        </w:rPr>
        <w:t xml:space="preserve"> της</w:t>
      </w:r>
      <w:r w:rsidR="00DD62F8">
        <w:rPr>
          <w:rFonts w:ascii="Bookman Old Style" w:hAnsi="Bookman Old Style"/>
          <w:sz w:val="24"/>
          <w:szCs w:val="24"/>
        </w:rPr>
        <w:t>, του Κωνσταντίνου Τσουκαλά υπήρξε ευρύτατη αλλά και πολύπλευρη, με έντονα τα αναγεννησιακά στοιχεία.  Μία Παιδεία η οποία είχε ως αρχή και βάση την Νομική Επιστήμη, πλην όμως σταδιακώς επεκτάθηκε</w:t>
      </w:r>
      <w:r w:rsidR="0020036F">
        <w:rPr>
          <w:rFonts w:ascii="Bookman Old Style" w:hAnsi="Bookman Old Style"/>
          <w:sz w:val="24"/>
          <w:szCs w:val="24"/>
        </w:rPr>
        <w:t>,</w:t>
      </w:r>
      <w:r w:rsidR="00DD62F8">
        <w:rPr>
          <w:rFonts w:ascii="Bookman Old Style" w:hAnsi="Bookman Old Style"/>
          <w:sz w:val="24"/>
          <w:szCs w:val="24"/>
        </w:rPr>
        <w:t xml:space="preserve"> με γεωμετρική πρόοδο</w:t>
      </w:r>
      <w:r w:rsidR="0020036F">
        <w:rPr>
          <w:rFonts w:ascii="Bookman Old Style" w:hAnsi="Bookman Old Style"/>
          <w:sz w:val="24"/>
          <w:szCs w:val="24"/>
        </w:rPr>
        <w:t>,</w:t>
      </w:r>
      <w:r w:rsidR="00DD62F8">
        <w:rPr>
          <w:rFonts w:ascii="Bookman Old Style" w:hAnsi="Bookman Old Style"/>
          <w:sz w:val="24"/>
          <w:szCs w:val="24"/>
        </w:rPr>
        <w:t xml:space="preserve"> στους χώρους της Κοινωνιολογίας, της Φιλοσοφίας και της Ιστορίας. </w:t>
      </w:r>
    </w:p>
    <w:p w14:paraId="66C635D3" w14:textId="579AE06F" w:rsidR="00C474DE" w:rsidRDefault="00C474DE" w:rsidP="00C474DE">
      <w:pPr>
        <w:spacing w:after="240" w:line="360" w:lineRule="auto"/>
        <w:ind w:left="567" w:hanging="283"/>
        <w:jc w:val="both"/>
        <w:rPr>
          <w:rFonts w:ascii="Bookman Old Style" w:hAnsi="Bookman Old Style"/>
          <w:sz w:val="24"/>
          <w:szCs w:val="24"/>
        </w:rPr>
      </w:pPr>
      <w:r>
        <w:rPr>
          <w:rFonts w:ascii="Bookman Old Style" w:hAnsi="Bookman Old Style"/>
          <w:b/>
          <w:sz w:val="24"/>
          <w:szCs w:val="24"/>
        </w:rPr>
        <w:t xml:space="preserve">Α. </w:t>
      </w:r>
      <w:r w:rsidR="00DD62F8">
        <w:rPr>
          <w:rFonts w:ascii="Bookman Old Style" w:hAnsi="Bookman Old Style"/>
          <w:sz w:val="24"/>
          <w:szCs w:val="24"/>
        </w:rPr>
        <w:t xml:space="preserve">Για την ακρίβεια, ο Κωνσταντίνος Τσουκαλάς </w:t>
      </w:r>
      <w:r w:rsidR="000E6654">
        <w:rPr>
          <w:rFonts w:ascii="Bookman Old Style" w:hAnsi="Bookman Old Style"/>
          <w:sz w:val="24"/>
          <w:szCs w:val="24"/>
        </w:rPr>
        <w:t>έλαβε</w:t>
      </w:r>
      <w:r w:rsidR="00DD62F8">
        <w:rPr>
          <w:rFonts w:ascii="Bookman Old Style" w:hAnsi="Bookman Old Style"/>
          <w:sz w:val="24"/>
          <w:szCs w:val="24"/>
        </w:rPr>
        <w:t xml:space="preserve"> το πρώτο πανεπιστημιακό πτυχίο του από την Νομική Σχολή του Πανεπιστημίου Αθηνών και στην συνέχεια έκανε </w:t>
      </w:r>
      <w:r w:rsidR="0020036F">
        <w:rPr>
          <w:rFonts w:ascii="Bookman Old Style" w:hAnsi="Bookman Old Style"/>
          <w:sz w:val="24"/>
          <w:szCs w:val="24"/>
        </w:rPr>
        <w:t>υψηλότατου</w:t>
      </w:r>
      <w:r w:rsidR="00DD62F8">
        <w:rPr>
          <w:rFonts w:ascii="Bookman Old Style" w:hAnsi="Bookman Old Style"/>
          <w:sz w:val="24"/>
          <w:szCs w:val="24"/>
        </w:rPr>
        <w:t xml:space="preserve"> επιπέδου σπουδές σε πολλά άλλα πεδία </w:t>
      </w:r>
      <w:r w:rsidR="000E6654">
        <w:rPr>
          <w:rFonts w:ascii="Bookman Old Style" w:hAnsi="Bookman Old Style"/>
          <w:sz w:val="24"/>
          <w:szCs w:val="24"/>
        </w:rPr>
        <w:t>-</w:t>
      </w:r>
      <w:r w:rsidR="00DD62F8">
        <w:rPr>
          <w:rFonts w:ascii="Bookman Old Style" w:hAnsi="Bookman Old Style"/>
          <w:sz w:val="24"/>
          <w:szCs w:val="24"/>
        </w:rPr>
        <w:t xml:space="preserve">όπως </w:t>
      </w:r>
      <w:r w:rsidR="0020036F">
        <w:rPr>
          <w:rFonts w:ascii="Bookman Old Style" w:hAnsi="Bookman Old Style"/>
          <w:sz w:val="24"/>
          <w:szCs w:val="24"/>
        </w:rPr>
        <w:t xml:space="preserve">για παράδειγμα </w:t>
      </w:r>
      <w:r w:rsidR="00DD62F8">
        <w:rPr>
          <w:rFonts w:ascii="Bookman Old Style" w:hAnsi="Bookman Old Style"/>
          <w:sz w:val="24"/>
          <w:szCs w:val="24"/>
        </w:rPr>
        <w:t>σε εκείνα της Φιλοσοφίας του Δικαίου και της Κοινωνιολογίας</w:t>
      </w:r>
      <w:r w:rsidR="000E6654">
        <w:rPr>
          <w:rFonts w:ascii="Bookman Old Style" w:hAnsi="Bookman Old Style"/>
          <w:sz w:val="24"/>
          <w:szCs w:val="24"/>
        </w:rPr>
        <w:t>-</w:t>
      </w:r>
      <w:r w:rsidR="00DD62F8">
        <w:rPr>
          <w:rFonts w:ascii="Bookman Old Style" w:hAnsi="Bookman Old Style"/>
          <w:sz w:val="24"/>
          <w:szCs w:val="24"/>
        </w:rPr>
        <w:t xml:space="preserve"> στα Πανεπιστήμια της Χαϊδελβέργης και του Μονάχου (Ομοσπονδιακή Δημοκρατία της Γερμανίας), του Παρισιού (Γαλλία) και του </w:t>
      </w:r>
      <w:proofErr w:type="spellStart"/>
      <w:r w:rsidR="00DD62F8">
        <w:rPr>
          <w:rFonts w:ascii="Bookman Old Style" w:hAnsi="Bookman Old Style"/>
          <w:sz w:val="24"/>
          <w:szCs w:val="24"/>
        </w:rPr>
        <w:t>Γέϊλ</w:t>
      </w:r>
      <w:proofErr w:type="spellEnd"/>
      <w:r w:rsidR="00DD62F8">
        <w:rPr>
          <w:rFonts w:ascii="Bookman Old Style" w:hAnsi="Bookman Old Style"/>
          <w:sz w:val="24"/>
          <w:szCs w:val="24"/>
        </w:rPr>
        <w:t xml:space="preserve"> (ΗΠΑ). Ως </w:t>
      </w:r>
      <w:r w:rsidR="000E6654">
        <w:rPr>
          <w:rFonts w:ascii="Bookman Old Style" w:hAnsi="Bookman Old Style"/>
          <w:sz w:val="24"/>
          <w:szCs w:val="24"/>
        </w:rPr>
        <w:t>Π</w:t>
      </w:r>
      <w:r w:rsidR="00DD62F8">
        <w:rPr>
          <w:rFonts w:ascii="Bookman Old Style" w:hAnsi="Bookman Old Style"/>
          <w:sz w:val="24"/>
          <w:szCs w:val="24"/>
        </w:rPr>
        <w:t xml:space="preserve">ανεπιστημιακός Καθηγητής δίδαξε σε κορυφαία Πανεπιστήμια του εξωτερικού, κατ’ εξοχήν δε της Γαλλίας, ολοκληρώνοντας αλλά και κορυφώνοντας την ακαδημαϊκή πορεία </w:t>
      </w:r>
      <w:r w:rsidR="0020036F">
        <w:rPr>
          <w:rFonts w:ascii="Bookman Old Style" w:hAnsi="Bookman Old Style"/>
          <w:sz w:val="24"/>
          <w:szCs w:val="24"/>
        </w:rPr>
        <w:t xml:space="preserve">του </w:t>
      </w:r>
      <w:r w:rsidR="00DD62F8">
        <w:rPr>
          <w:rFonts w:ascii="Bookman Old Style" w:hAnsi="Bookman Old Style"/>
          <w:sz w:val="24"/>
          <w:szCs w:val="24"/>
        </w:rPr>
        <w:t xml:space="preserve">ως Καθηγητής της Κοινωνιολογίας στο Τμήμα Πολιτικής Επιστήμης και Δημόσιας Διοίκησης του Πανεπιστημίου Αθηνών. </w:t>
      </w:r>
      <w:r w:rsidR="0020036F">
        <w:rPr>
          <w:rFonts w:ascii="Bookman Old Style" w:hAnsi="Bookman Old Style"/>
          <w:sz w:val="24"/>
          <w:szCs w:val="24"/>
        </w:rPr>
        <w:t>Πέραν του Πανεπιστημίου,</w:t>
      </w:r>
      <w:r w:rsidR="00DD62F8">
        <w:rPr>
          <w:rFonts w:ascii="Bookman Old Style" w:hAnsi="Bookman Old Style"/>
          <w:sz w:val="24"/>
          <w:szCs w:val="24"/>
        </w:rPr>
        <w:t xml:space="preserve"> </w:t>
      </w:r>
      <w:r w:rsidR="0020036F">
        <w:rPr>
          <w:rFonts w:ascii="Bookman Old Style" w:hAnsi="Bookman Old Style"/>
          <w:sz w:val="24"/>
          <w:szCs w:val="24"/>
        </w:rPr>
        <w:t>ε</w:t>
      </w:r>
      <w:r w:rsidR="00DD62F8">
        <w:rPr>
          <w:rFonts w:ascii="Bookman Old Style" w:hAnsi="Bookman Old Style"/>
          <w:sz w:val="24"/>
          <w:szCs w:val="24"/>
        </w:rPr>
        <w:t xml:space="preserve">μβληματικό υπήρξε το πέρασμά του από την θέση του Επιστημονικού Διευθυντή </w:t>
      </w:r>
      <w:r w:rsidR="008844D2">
        <w:rPr>
          <w:rFonts w:ascii="Bookman Old Style" w:hAnsi="Bookman Old Style"/>
          <w:sz w:val="24"/>
          <w:szCs w:val="24"/>
        </w:rPr>
        <w:t xml:space="preserve">(1981-1989) </w:t>
      </w:r>
      <w:r w:rsidR="0020036F">
        <w:rPr>
          <w:rFonts w:ascii="Bookman Old Style" w:hAnsi="Bookman Old Style"/>
          <w:sz w:val="24"/>
          <w:szCs w:val="24"/>
        </w:rPr>
        <w:t xml:space="preserve">και του Προέδρου του Διοικητικού Συμβουλίου (1993-1995) </w:t>
      </w:r>
      <w:r w:rsidR="008844D2">
        <w:rPr>
          <w:rFonts w:ascii="Bookman Old Style" w:hAnsi="Bookman Old Style"/>
          <w:sz w:val="24"/>
          <w:szCs w:val="24"/>
        </w:rPr>
        <w:t xml:space="preserve">του Εθνικού Ιδρύματος Κοινωνικών Ερευνών και του Προέδρου του Ιδρύματος Ελληνικού Πολιτισμού (2017-2022), όπου και εργάσθηκε </w:t>
      </w:r>
      <w:proofErr w:type="spellStart"/>
      <w:r w:rsidR="008844D2">
        <w:rPr>
          <w:rFonts w:ascii="Bookman Old Style" w:hAnsi="Bookman Old Style"/>
          <w:sz w:val="24"/>
          <w:szCs w:val="24"/>
        </w:rPr>
        <w:t>αόκν</w:t>
      </w:r>
      <w:r w:rsidR="0020036F">
        <w:rPr>
          <w:rFonts w:ascii="Bookman Old Style" w:hAnsi="Bookman Old Style"/>
          <w:sz w:val="24"/>
          <w:szCs w:val="24"/>
        </w:rPr>
        <w:t>ως</w:t>
      </w:r>
      <w:proofErr w:type="spellEnd"/>
      <w:r w:rsidR="0020036F">
        <w:rPr>
          <w:rFonts w:ascii="Bookman Old Style" w:hAnsi="Bookman Old Style"/>
          <w:sz w:val="24"/>
          <w:szCs w:val="24"/>
        </w:rPr>
        <w:t xml:space="preserve"> κατά</w:t>
      </w:r>
      <w:r w:rsidR="008844D2">
        <w:rPr>
          <w:rFonts w:ascii="Bookman Old Style" w:hAnsi="Bookman Old Style"/>
          <w:sz w:val="24"/>
          <w:szCs w:val="24"/>
        </w:rPr>
        <w:t xml:space="preserve"> την προετοιμασία των επετειακών εκδηλώσεων </w:t>
      </w:r>
      <w:r w:rsidR="0020036F">
        <w:rPr>
          <w:rFonts w:ascii="Bookman Old Style" w:hAnsi="Bookman Old Style"/>
          <w:sz w:val="24"/>
          <w:szCs w:val="24"/>
        </w:rPr>
        <w:t xml:space="preserve">για </w:t>
      </w:r>
      <w:r w:rsidR="008844D2">
        <w:rPr>
          <w:rFonts w:ascii="Bookman Old Style" w:hAnsi="Bookman Old Style"/>
          <w:sz w:val="24"/>
          <w:szCs w:val="24"/>
        </w:rPr>
        <w:t>τ</w:t>
      </w:r>
      <w:r w:rsidR="0020036F">
        <w:rPr>
          <w:rFonts w:ascii="Bookman Old Style" w:hAnsi="Bookman Old Style"/>
          <w:sz w:val="24"/>
          <w:szCs w:val="24"/>
        </w:rPr>
        <w:t>α</w:t>
      </w:r>
      <w:r w:rsidR="008844D2">
        <w:rPr>
          <w:rFonts w:ascii="Bookman Old Style" w:hAnsi="Bookman Old Style"/>
          <w:sz w:val="24"/>
          <w:szCs w:val="24"/>
        </w:rPr>
        <w:t xml:space="preserve"> 200 χρόν</w:t>
      </w:r>
      <w:r w:rsidR="0020036F">
        <w:rPr>
          <w:rFonts w:ascii="Bookman Old Style" w:hAnsi="Bookman Old Style"/>
          <w:sz w:val="24"/>
          <w:szCs w:val="24"/>
        </w:rPr>
        <w:t>ια</w:t>
      </w:r>
      <w:r w:rsidR="008844D2">
        <w:rPr>
          <w:rFonts w:ascii="Bookman Old Style" w:hAnsi="Bookman Old Style"/>
          <w:sz w:val="24"/>
          <w:szCs w:val="24"/>
        </w:rPr>
        <w:t xml:space="preserve"> από την Εθνεγερσία του 1821. </w:t>
      </w:r>
    </w:p>
    <w:p w14:paraId="55F7DD65" w14:textId="493FB948" w:rsidR="00EC54C0" w:rsidRDefault="00C474DE" w:rsidP="00C474DE">
      <w:pPr>
        <w:spacing w:after="240" w:line="360" w:lineRule="auto"/>
        <w:ind w:left="567" w:hanging="283"/>
        <w:jc w:val="both"/>
        <w:rPr>
          <w:rFonts w:ascii="Bookman Old Style" w:hAnsi="Bookman Old Style"/>
          <w:sz w:val="24"/>
          <w:szCs w:val="24"/>
        </w:rPr>
      </w:pPr>
      <w:r>
        <w:rPr>
          <w:rFonts w:ascii="Bookman Old Style" w:hAnsi="Bookman Old Style"/>
          <w:b/>
          <w:sz w:val="24"/>
          <w:szCs w:val="24"/>
        </w:rPr>
        <w:t>Β.</w:t>
      </w:r>
      <w:r>
        <w:rPr>
          <w:rFonts w:ascii="Bookman Old Style" w:hAnsi="Bookman Old Style"/>
          <w:sz w:val="24"/>
          <w:szCs w:val="24"/>
        </w:rPr>
        <w:t xml:space="preserve"> </w:t>
      </w:r>
      <w:r w:rsidR="008844D2">
        <w:rPr>
          <w:rFonts w:ascii="Bookman Old Style" w:hAnsi="Bookman Old Style"/>
          <w:sz w:val="24"/>
          <w:szCs w:val="24"/>
        </w:rPr>
        <w:t>Με μεγάλη</w:t>
      </w:r>
      <w:r w:rsidR="0020036F">
        <w:rPr>
          <w:rFonts w:ascii="Bookman Old Style" w:hAnsi="Bookman Old Style"/>
          <w:sz w:val="24"/>
          <w:szCs w:val="24"/>
        </w:rPr>
        <w:t>,</w:t>
      </w:r>
      <w:r w:rsidR="008844D2">
        <w:rPr>
          <w:rFonts w:ascii="Bookman Old Style" w:hAnsi="Bookman Old Style"/>
          <w:sz w:val="24"/>
          <w:szCs w:val="24"/>
        </w:rPr>
        <w:t xml:space="preserve"> είναι αλήθεια</w:t>
      </w:r>
      <w:r w:rsidR="0020036F">
        <w:rPr>
          <w:rFonts w:ascii="Bookman Old Style" w:hAnsi="Bookman Old Style"/>
          <w:sz w:val="24"/>
          <w:szCs w:val="24"/>
        </w:rPr>
        <w:t>,</w:t>
      </w:r>
      <w:r w:rsidR="008844D2">
        <w:rPr>
          <w:rFonts w:ascii="Bookman Old Style" w:hAnsi="Bookman Old Style"/>
          <w:sz w:val="24"/>
          <w:szCs w:val="24"/>
        </w:rPr>
        <w:t xml:space="preserve"> καθυστέρηση και ύστερα από επώδυνες γι’ αυτή</w:t>
      </w:r>
      <w:r w:rsidR="0020036F">
        <w:rPr>
          <w:rFonts w:ascii="Bookman Old Style" w:hAnsi="Bookman Old Style"/>
          <w:sz w:val="24"/>
          <w:szCs w:val="24"/>
        </w:rPr>
        <w:t>ν</w:t>
      </w:r>
      <w:r w:rsidR="008844D2">
        <w:rPr>
          <w:rFonts w:ascii="Bookman Old Style" w:hAnsi="Bookman Old Style"/>
          <w:sz w:val="24"/>
          <w:szCs w:val="24"/>
        </w:rPr>
        <w:t xml:space="preserve"> παλινωδίες -έστω και έτσι όμως, κατά το «</w:t>
      </w:r>
      <w:r w:rsidR="008844D2" w:rsidRPr="008844D2">
        <w:rPr>
          <w:rFonts w:ascii="Bookman Old Style" w:hAnsi="Bookman Old Style"/>
          <w:i/>
          <w:iCs/>
          <w:sz w:val="24"/>
          <w:szCs w:val="24"/>
        </w:rPr>
        <w:t>τα στερνά τιμούν τα πρώτα</w:t>
      </w:r>
      <w:r w:rsidR="008844D2">
        <w:rPr>
          <w:rFonts w:ascii="Bookman Old Style" w:hAnsi="Bookman Old Style"/>
          <w:sz w:val="24"/>
          <w:szCs w:val="24"/>
        </w:rPr>
        <w:t>»- η Ακαδημία Αθηνών εξέλεξε τον Κωνσταντίνο Τσουκαλά ως Τακτικό Μέλος της στην έδρα της Κοινωνιολογίας το 2025.</w:t>
      </w:r>
      <w:r w:rsidR="0020036F">
        <w:rPr>
          <w:rFonts w:ascii="Bookman Old Style" w:hAnsi="Bookman Old Style"/>
          <w:sz w:val="24"/>
          <w:szCs w:val="24"/>
        </w:rPr>
        <w:t xml:space="preserve"> Και για να πούμε τα πράγματα με το όνομά τους, μέσω της εν λόγω </w:t>
      </w:r>
      <w:r w:rsidR="000E6654">
        <w:rPr>
          <w:rFonts w:ascii="Bookman Old Style" w:hAnsi="Bookman Old Style"/>
          <w:sz w:val="24"/>
          <w:szCs w:val="24"/>
        </w:rPr>
        <w:t>εκλογής</w:t>
      </w:r>
      <w:r w:rsidR="0020036F">
        <w:rPr>
          <w:rFonts w:ascii="Bookman Old Style" w:hAnsi="Bookman Old Style"/>
          <w:sz w:val="24"/>
          <w:szCs w:val="24"/>
        </w:rPr>
        <w:t xml:space="preserve"> του η Ακαδημία Αθηνών </w:t>
      </w:r>
      <w:r w:rsidR="000E6654">
        <w:rPr>
          <w:rFonts w:ascii="Bookman Old Style" w:hAnsi="Bookman Old Style"/>
          <w:sz w:val="24"/>
          <w:szCs w:val="24"/>
        </w:rPr>
        <w:t xml:space="preserve">κατ’ ουσία </w:t>
      </w:r>
      <w:r w:rsidR="0020036F">
        <w:rPr>
          <w:rFonts w:ascii="Bookman Old Style" w:hAnsi="Bookman Old Style"/>
          <w:sz w:val="24"/>
          <w:szCs w:val="24"/>
        </w:rPr>
        <w:t xml:space="preserve">τιμήθηκε από τον Κωνσταντίνο Τσουκαλά, αφήνοντας στο περιθώριο </w:t>
      </w:r>
      <w:r w:rsidR="0020036F">
        <w:rPr>
          <w:rFonts w:ascii="Bookman Old Style" w:hAnsi="Bookman Old Style"/>
          <w:sz w:val="24"/>
          <w:szCs w:val="24"/>
        </w:rPr>
        <w:lastRenderedPageBreak/>
        <w:t xml:space="preserve">αρκετά από τα, διόλου </w:t>
      </w:r>
      <w:r w:rsidR="000E6654">
        <w:rPr>
          <w:rFonts w:ascii="Bookman Old Style" w:hAnsi="Bookman Old Style"/>
          <w:sz w:val="24"/>
          <w:szCs w:val="24"/>
        </w:rPr>
        <w:t xml:space="preserve">ευκαταφρόνητα </w:t>
      </w:r>
      <w:r w:rsidR="0020036F">
        <w:rPr>
          <w:rFonts w:ascii="Bookman Old Style" w:hAnsi="Bookman Old Style"/>
          <w:sz w:val="24"/>
          <w:szCs w:val="24"/>
        </w:rPr>
        <w:t>σύμφωνα με τον προορισμό τ</w:t>
      </w:r>
      <w:r w:rsidR="000E6654">
        <w:rPr>
          <w:rFonts w:ascii="Bookman Old Style" w:hAnsi="Bookman Old Style"/>
          <w:sz w:val="24"/>
          <w:szCs w:val="24"/>
        </w:rPr>
        <w:t>η</w:t>
      </w:r>
      <w:r w:rsidR="0020036F">
        <w:rPr>
          <w:rFonts w:ascii="Bookman Old Style" w:hAnsi="Bookman Old Style"/>
          <w:sz w:val="24"/>
          <w:szCs w:val="24"/>
        </w:rPr>
        <w:t xml:space="preserve">ς, ολισθήματα του </w:t>
      </w:r>
      <w:r w:rsidR="000E6654">
        <w:rPr>
          <w:rFonts w:ascii="Bookman Old Style" w:hAnsi="Bookman Old Style"/>
          <w:sz w:val="24"/>
          <w:szCs w:val="24"/>
        </w:rPr>
        <w:t xml:space="preserve">εκατονταετούς πλέον </w:t>
      </w:r>
      <w:r w:rsidR="0020036F">
        <w:rPr>
          <w:rFonts w:ascii="Bookman Old Style" w:hAnsi="Bookman Old Style"/>
          <w:sz w:val="24"/>
          <w:szCs w:val="24"/>
        </w:rPr>
        <w:t>παρελθόντος της.</w:t>
      </w:r>
    </w:p>
    <w:p w14:paraId="377D0DCD" w14:textId="77777777" w:rsidR="00EC54C0" w:rsidRDefault="008844D2" w:rsidP="00EC54C0">
      <w:pPr>
        <w:spacing w:after="240" w:line="360" w:lineRule="auto"/>
        <w:ind w:left="284" w:hanging="284"/>
        <w:jc w:val="both"/>
        <w:rPr>
          <w:rFonts w:ascii="Bookman Old Style" w:hAnsi="Bookman Old Style"/>
          <w:b/>
          <w:bCs/>
          <w:sz w:val="24"/>
          <w:szCs w:val="24"/>
        </w:rPr>
      </w:pPr>
      <w:r w:rsidRPr="008844D2">
        <w:rPr>
          <w:rFonts w:ascii="Bookman Old Style" w:hAnsi="Bookman Old Style"/>
          <w:b/>
          <w:bCs/>
          <w:sz w:val="24"/>
          <w:szCs w:val="24"/>
        </w:rPr>
        <w:t xml:space="preserve">ΙΙ. Η προσφορά του στην Δημόσια Ζωή του Τόπου </w:t>
      </w:r>
      <w:r w:rsidR="00EC54C0">
        <w:rPr>
          <w:rFonts w:ascii="Bookman Old Style" w:hAnsi="Bookman Old Style"/>
          <w:b/>
          <w:bCs/>
          <w:sz w:val="24"/>
          <w:szCs w:val="24"/>
        </w:rPr>
        <w:t>μας</w:t>
      </w:r>
    </w:p>
    <w:p w14:paraId="09E55935" w14:textId="6EFCF4A0" w:rsidR="00C474DE" w:rsidRDefault="00967452" w:rsidP="00EC54C0">
      <w:pPr>
        <w:spacing w:after="240" w:line="360" w:lineRule="auto"/>
        <w:ind w:left="284"/>
        <w:jc w:val="both"/>
        <w:rPr>
          <w:rFonts w:ascii="Bookman Old Style" w:hAnsi="Bookman Old Style"/>
          <w:sz w:val="24"/>
          <w:szCs w:val="24"/>
        </w:rPr>
      </w:pPr>
      <w:r>
        <w:rPr>
          <w:rFonts w:ascii="Bookman Old Style" w:hAnsi="Bookman Old Style"/>
          <w:sz w:val="24"/>
          <w:szCs w:val="24"/>
        </w:rPr>
        <w:t xml:space="preserve">Σημειώθηκε </w:t>
      </w:r>
      <w:r w:rsidR="008844D2" w:rsidRPr="008844D2">
        <w:rPr>
          <w:rFonts w:ascii="Bookman Old Style" w:hAnsi="Bookman Old Style"/>
          <w:sz w:val="24"/>
          <w:szCs w:val="24"/>
        </w:rPr>
        <w:t>προηγουμένως</w:t>
      </w:r>
      <w:r w:rsidR="000E6654">
        <w:rPr>
          <w:rFonts w:ascii="Bookman Old Style" w:hAnsi="Bookman Old Style"/>
          <w:sz w:val="24"/>
          <w:szCs w:val="24"/>
        </w:rPr>
        <w:t xml:space="preserve">, έστω και </w:t>
      </w:r>
      <w:r w:rsidR="008844D2" w:rsidRPr="008844D2">
        <w:rPr>
          <w:rFonts w:ascii="Bookman Old Style" w:hAnsi="Bookman Old Style"/>
          <w:sz w:val="24"/>
          <w:szCs w:val="24"/>
        </w:rPr>
        <w:t xml:space="preserve"> </w:t>
      </w:r>
      <w:r>
        <w:rPr>
          <w:rFonts w:ascii="Bookman Old Style" w:hAnsi="Bookman Old Style"/>
          <w:sz w:val="24"/>
          <w:szCs w:val="24"/>
        </w:rPr>
        <w:t>εντελώς περιληπτικά</w:t>
      </w:r>
      <w:r w:rsidR="000E6654">
        <w:rPr>
          <w:rFonts w:ascii="Bookman Old Style" w:hAnsi="Bookman Old Style"/>
          <w:sz w:val="24"/>
          <w:szCs w:val="24"/>
        </w:rPr>
        <w:t>,</w:t>
      </w:r>
      <w:r>
        <w:rPr>
          <w:rFonts w:ascii="Bookman Old Style" w:hAnsi="Bookman Old Style"/>
          <w:sz w:val="24"/>
          <w:szCs w:val="24"/>
        </w:rPr>
        <w:t xml:space="preserve"> </w:t>
      </w:r>
      <w:r w:rsidR="008844D2">
        <w:rPr>
          <w:rFonts w:ascii="Bookman Old Style" w:hAnsi="Bookman Old Style"/>
          <w:sz w:val="24"/>
          <w:szCs w:val="24"/>
        </w:rPr>
        <w:t xml:space="preserve">η </w:t>
      </w:r>
      <w:r>
        <w:rPr>
          <w:rFonts w:ascii="Bookman Old Style" w:hAnsi="Bookman Old Style"/>
          <w:sz w:val="24"/>
          <w:szCs w:val="24"/>
        </w:rPr>
        <w:t>ανεκτίμητη</w:t>
      </w:r>
      <w:r w:rsidR="008844D2">
        <w:rPr>
          <w:rFonts w:ascii="Bookman Old Style" w:hAnsi="Bookman Old Style"/>
          <w:sz w:val="24"/>
          <w:szCs w:val="24"/>
        </w:rPr>
        <w:t xml:space="preserve"> προσφορά του Κωνσταντίνου Τσουκαλά στην εν γένει Δημόσια Ζωή του Τόπου μας.</w:t>
      </w:r>
    </w:p>
    <w:p w14:paraId="7D198A6D" w14:textId="7B97D0B1" w:rsidR="00C474DE" w:rsidRDefault="00C474DE" w:rsidP="000E6654">
      <w:pPr>
        <w:spacing w:after="240" w:line="360" w:lineRule="auto"/>
        <w:ind w:left="283" w:hanging="283"/>
        <w:jc w:val="both"/>
        <w:rPr>
          <w:rFonts w:ascii="Bookman Old Style" w:hAnsi="Bookman Old Style"/>
          <w:sz w:val="24"/>
          <w:szCs w:val="24"/>
        </w:rPr>
      </w:pPr>
      <w:r>
        <w:rPr>
          <w:rFonts w:ascii="Bookman Old Style" w:hAnsi="Bookman Old Style"/>
          <w:b/>
          <w:sz w:val="24"/>
          <w:szCs w:val="24"/>
        </w:rPr>
        <w:t xml:space="preserve">Α. </w:t>
      </w:r>
      <w:r w:rsidR="008844D2">
        <w:rPr>
          <w:rFonts w:ascii="Bookman Old Style" w:hAnsi="Bookman Old Style"/>
          <w:sz w:val="24"/>
          <w:szCs w:val="24"/>
        </w:rPr>
        <w:t>Η προσφορά αυτή, κοινώς πια αναγνωρισμένη</w:t>
      </w:r>
      <w:r w:rsidR="000E6654">
        <w:rPr>
          <w:rFonts w:ascii="Bookman Old Style" w:hAnsi="Bookman Old Style"/>
          <w:sz w:val="24"/>
          <w:szCs w:val="24"/>
        </w:rPr>
        <w:t xml:space="preserve"> και παραδεδεγμένη,</w:t>
      </w:r>
      <w:r w:rsidR="008844D2">
        <w:rPr>
          <w:rFonts w:ascii="Bookman Old Style" w:hAnsi="Bookman Old Style"/>
          <w:sz w:val="24"/>
          <w:szCs w:val="24"/>
        </w:rPr>
        <w:t xml:space="preserve"> ξεκίνησε από τα χρόνια της επτάχρονης δικτατορίας (1967-1974), όταν ο Κωνσταντίνος Τσουκαλάς αναδείχθηκε σε </w:t>
      </w:r>
      <w:r w:rsidR="00D76828">
        <w:rPr>
          <w:rFonts w:ascii="Bookman Old Style" w:hAnsi="Bookman Old Style"/>
          <w:sz w:val="24"/>
          <w:szCs w:val="24"/>
        </w:rPr>
        <w:t>έ</w:t>
      </w:r>
      <w:r w:rsidR="008844D2">
        <w:rPr>
          <w:rFonts w:ascii="Bookman Old Style" w:hAnsi="Bookman Old Style"/>
          <w:sz w:val="24"/>
          <w:szCs w:val="24"/>
        </w:rPr>
        <w:t>ναν από τους αυθεντικούς αντιστασιακούς της τόσο σκοτεινής αλλά και</w:t>
      </w:r>
      <w:r w:rsidR="00967452">
        <w:rPr>
          <w:rFonts w:ascii="Bookman Old Style" w:hAnsi="Bookman Old Style"/>
          <w:sz w:val="24"/>
          <w:szCs w:val="24"/>
        </w:rPr>
        <w:t xml:space="preserve">, λαμβανομένης υπόψη και της τραγωδίας της </w:t>
      </w:r>
      <w:r w:rsidR="000E6654">
        <w:rPr>
          <w:rFonts w:ascii="Bookman Old Style" w:hAnsi="Bookman Old Style"/>
          <w:sz w:val="24"/>
          <w:szCs w:val="24"/>
        </w:rPr>
        <w:t>Μ</w:t>
      </w:r>
      <w:r w:rsidR="00967452">
        <w:rPr>
          <w:rFonts w:ascii="Bookman Old Style" w:hAnsi="Bookman Old Style"/>
          <w:sz w:val="24"/>
          <w:szCs w:val="24"/>
        </w:rPr>
        <w:t>αρτυρικής Κύπρου,</w:t>
      </w:r>
      <w:r w:rsidR="008844D2">
        <w:rPr>
          <w:rFonts w:ascii="Bookman Old Style" w:hAnsi="Bookman Old Style"/>
          <w:sz w:val="24"/>
          <w:szCs w:val="24"/>
        </w:rPr>
        <w:t xml:space="preserve"> </w:t>
      </w:r>
      <w:r w:rsidR="000E6654">
        <w:rPr>
          <w:rFonts w:ascii="Bookman Old Style" w:hAnsi="Bookman Old Style"/>
          <w:sz w:val="24"/>
          <w:szCs w:val="24"/>
        </w:rPr>
        <w:t xml:space="preserve">τόσο </w:t>
      </w:r>
      <w:r w:rsidR="008844D2">
        <w:rPr>
          <w:rFonts w:ascii="Bookman Old Style" w:hAnsi="Bookman Old Style"/>
          <w:sz w:val="24"/>
          <w:szCs w:val="24"/>
        </w:rPr>
        <w:t xml:space="preserve">καταστροφικής για την μοίρα της Πατρίδας μας περιόδου.  Η αντιστασιακή δράση </w:t>
      </w:r>
      <w:r w:rsidR="00037240">
        <w:rPr>
          <w:rFonts w:ascii="Bookman Old Style" w:hAnsi="Bookman Old Style"/>
          <w:sz w:val="24"/>
          <w:szCs w:val="24"/>
        </w:rPr>
        <w:t>του εξελίχθηκε</w:t>
      </w:r>
      <w:r w:rsidR="00D76828">
        <w:rPr>
          <w:rFonts w:ascii="Bookman Old Style" w:hAnsi="Bookman Old Style"/>
          <w:sz w:val="24"/>
          <w:szCs w:val="24"/>
        </w:rPr>
        <w:t xml:space="preserve"> </w:t>
      </w:r>
      <w:r w:rsidR="008844D2">
        <w:rPr>
          <w:rFonts w:ascii="Bookman Old Style" w:hAnsi="Bookman Old Style"/>
          <w:sz w:val="24"/>
          <w:szCs w:val="24"/>
        </w:rPr>
        <w:t>στο εξωτερικό, και π</w:t>
      </w:r>
      <w:r w:rsidR="000E6654">
        <w:rPr>
          <w:rFonts w:ascii="Bookman Old Style" w:hAnsi="Bookman Old Style"/>
          <w:sz w:val="24"/>
          <w:szCs w:val="24"/>
        </w:rPr>
        <w:t>ερισσότερο</w:t>
      </w:r>
      <w:r w:rsidR="008844D2">
        <w:rPr>
          <w:rFonts w:ascii="Bookman Old Style" w:hAnsi="Bookman Old Style"/>
          <w:sz w:val="24"/>
          <w:szCs w:val="24"/>
        </w:rPr>
        <w:t xml:space="preserve"> στην Γαλλία, εφαλτήριό της δε αποτέλεσε </w:t>
      </w:r>
      <w:r w:rsidR="00D76828">
        <w:rPr>
          <w:rFonts w:ascii="Bookman Old Style" w:hAnsi="Bookman Old Style"/>
          <w:sz w:val="24"/>
          <w:szCs w:val="24"/>
        </w:rPr>
        <w:t>η ιστορικής σημασίας μελέτη του «</w:t>
      </w:r>
      <w:r w:rsidR="00D76828" w:rsidRPr="00D76828">
        <w:rPr>
          <w:rFonts w:ascii="Bookman Old Style" w:hAnsi="Bookman Old Style"/>
          <w:i/>
          <w:iCs/>
          <w:sz w:val="24"/>
          <w:szCs w:val="24"/>
          <w:lang w:val="en-US"/>
        </w:rPr>
        <w:t>The</w:t>
      </w:r>
      <w:r w:rsidR="00D76828" w:rsidRPr="00D76828">
        <w:rPr>
          <w:rFonts w:ascii="Bookman Old Style" w:hAnsi="Bookman Old Style"/>
          <w:i/>
          <w:iCs/>
          <w:sz w:val="24"/>
          <w:szCs w:val="24"/>
        </w:rPr>
        <w:t xml:space="preserve"> </w:t>
      </w:r>
      <w:r w:rsidR="00D76828" w:rsidRPr="00D76828">
        <w:rPr>
          <w:rFonts w:ascii="Bookman Old Style" w:hAnsi="Bookman Old Style"/>
          <w:i/>
          <w:iCs/>
          <w:sz w:val="24"/>
          <w:szCs w:val="24"/>
          <w:lang w:val="en-US"/>
        </w:rPr>
        <w:t>Greek</w:t>
      </w:r>
      <w:r w:rsidR="00D76828" w:rsidRPr="00D76828">
        <w:rPr>
          <w:rFonts w:ascii="Bookman Old Style" w:hAnsi="Bookman Old Style"/>
          <w:i/>
          <w:iCs/>
          <w:sz w:val="24"/>
          <w:szCs w:val="24"/>
        </w:rPr>
        <w:t xml:space="preserve"> </w:t>
      </w:r>
      <w:r w:rsidR="00D76828" w:rsidRPr="00D76828">
        <w:rPr>
          <w:rFonts w:ascii="Bookman Old Style" w:hAnsi="Bookman Old Style"/>
          <w:i/>
          <w:iCs/>
          <w:sz w:val="24"/>
          <w:szCs w:val="24"/>
          <w:lang w:val="en-US"/>
        </w:rPr>
        <w:t>Tragedy</w:t>
      </w:r>
      <w:r w:rsidR="00D76828">
        <w:rPr>
          <w:rFonts w:ascii="Bookman Old Style" w:hAnsi="Bookman Old Style"/>
          <w:sz w:val="24"/>
          <w:szCs w:val="24"/>
        </w:rPr>
        <w:t>»</w:t>
      </w:r>
      <w:r w:rsidR="00037240">
        <w:rPr>
          <w:rFonts w:ascii="Bookman Old Style" w:hAnsi="Bookman Old Style"/>
          <w:sz w:val="24"/>
          <w:szCs w:val="24"/>
        </w:rPr>
        <w:t xml:space="preserve">. Μελέτη </w:t>
      </w:r>
      <w:r w:rsidR="00D76828">
        <w:rPr>
          <w:rFonts w:ascii="Bookman Old Style" w:hAnsi="Bookman Old Style"/>
          <w:sz w:val="24"/>
          <w:szCs w:val="24"/>
        </w:rPr>
        <w:t xml:space="preserve">η οποία εκδόθηκε το 1969 </w:t>
      </w:r>
      <w:r w:rsidR="000E6654">
        <w:rPr>
          <w:rFonts w:ascii="Bookman Old Style" w:hAnsi="Bookman Old Style"/>
          <w:sz w:val="24"/>
          <w:szCs w:val="24"/>
        </w:rPr>
        <w:t xml:space="preserve">πρώτα </w:t>
      </w:r>
      <w:r w:rsidR="00D76828">
        <w:rPr>
          <w:rFonts w:ascii="Bookman Old Style" w:hAnsi="Bookman Old Style"/>
          <w:sz w:val="24"/>
          <w:szCs w:val="24"/>
        </w:rPr>
        <w:t>στα αγγλικά και μεταφράσθηκε αμέσως στα ελληνικά -με τίτλο «</w:t>
      </w:r>
      <w:r w:rsidR="00D76828" w:rsidRPr="00D76828">
        <w:rPr>
          <w:rFonts w:ascii="Bookman Old Style" w:hAnsi="Bookman Old Style"/>
          <w:i/>
          <w:iCs/>
          <w:sz w:val="24"/>
          <w:szCs w:val="24"/>
        </w:rPr>
        <w:t>Η Ελληνική Τραγωδία</w:t>
      </w:r>
      <w:r w:rsidR="00D76828">
        <w:rPr>
          <w:rFonts w:ascii="Bookman Old Style" w:hAnsi="Bookman Old Style"/>
          <w:sz w:val="24"/>
          <w:szCs w:val="24"/>
        </w:rPr>
        <w:t xml:space="preserve">»- και σε πολλές άλλες γλώσσες.  </w:t>
      </w:r>
      <w:r w:rsidR="00072D54">
        <w:rPr>
          <w:rFonts w:ascii="Bookman Old Style" w:hAnsi="Bookman Old Style"/>
          <w:sz w:val="24"/>
          <w:szCs w:val="24"/>
        </w:rPr>
        <w:t>Ας σημειωθεί ότι «</w:t>
      </w:r>
      <w:r w:rsidR="00072D54" w:rsidRPr="00072D54">
        <w:rPr>
          <w:rFonts w:ascii="Bookman Old Style" w:hAnsi="Bookman Old Style"/>
          <w:i/>
          <w:iCs/>
          <w:sz w:val="24"/>
          <w:szCs w:val="24"/>
        </w:rPr>
        <w:t>Η Ελληνική Τραγωδία</w:t>
      </w:r>
      <w:r w:rsidR="00072D54">
        <w:rPr>
          <w:rFonts w:ascii="Bookman Old Style" w:hAnsi="Bookman Old Style"/>
          <w:sz w:val="24"/>
          <w:szCs w:val="24"/>
        </w:rPr>
        <w:t>»</w:t>
      </w:r>
      <w:r w:rsidR="00D76828">
        <w:rPr>
          <w:rFonts w:ascii="Bookman Old Style" w:hAnsi="Bookman Old Style"/>
          <w:sz w:val="24"/>
          <w:szCs w:val="24"/>
        </w:rPr>
        <w:t xml:space="preserve"> </w:t>
      </w:r>
      <w:r w:rsidR="00072D54">
        <w:rPr>
          <w:rFonts w:ascii="Bookman Old Style" w:hAnsi="Bookman Old Style"/>
          <w:sz w:val="24"/>
          <w:szCs w:val="24"/>
        </w:rPr>
        <w:t>διαδραμάτισε τότε τον ρόλο του «</w:t>
      </w:r>
      <w:r w:rsidR="00072D54" w:rsidRPr="00072D54">
        <w:rPr>
          <w:rFonts w:ascii="Bookman Old Style" w:hAnsi="Bookman Old Style"/>
          <w:i/>
          <w:iCs/>
          <w:sz w:val="24"/>
          <w:szCs w:val="24"/>
        </w:rPr>
        <w:t>εγερτήριου σαλπίσματος</w:t>
      </w:r>
      <w:r w:rsidR="00072D54">
        <w:rPr>
          <w:rFonts w:ascii="Bookman Old Style" w:hAnsi="Bookman Old Style"/>
          <w:sz w:val="24"/>
          <w:szCs w:val="24"/>
        </w:rPr>
        <w:t>» για την αφύπνιση του πολιτικού και πνευματικού κόσμου</w:t>
      </w:r>
      <w:r w:rsidR="000E6654">
        <w:rPr>
          <w:rFonts w:ascii="Bookman Old Style" w:hAnsi="Bookman Old Style"/>
          <w:sz w:val="24"/>
          <w:szCs w:val="24"/>
        </w:rPr>
        <w:t>,</w:t>
      </w:r>
      <w:r w:rsidR="00072D54">
        <w:rPr>
          <w:rFonts w:ascii="Bookman Old Style" w:hAnsi="Bookman Old Style"/>
          <w:sz w:val="24"/>
          <w:szCs w:val="24"/>
        </w:rPr>
        <w:t xml:space="preserve"> στον ευρύτερο ευρωπαϊκό χώρο</w:t>
      </w:r>
      <w:r w:rsidR="000E6654">
        <w:rPr>
          <w:rFonts w:ascii="Bookman Old Style" w:hAnsi="Bookman Old Style"/>
          <w:sz w:val="24"/>
          <w:szCs w:val="24"/>
        </w:rPr>
        <w:t>,</w:t>
      </w:r>
      <w:r w:rsidR="00072D54">
        <w:rPr>
          <w:rFonts w:ascii="Bookman Old Style" w:hAnsi="Bookman Old Style"/>
          <w:sz w:val="24"/>
          <w:szCs w:val="24"/>
        </w:rPr>
        <w:t xml:space="preserve"> εναντίον της εγκληματικής και προδοτικής </w:t>
      </w:r>
      <w:r w:rsidR="00037240">
        <w:rPr>
          <w:rFonts w:ascii="Bookman Old Style" w:hAnsi="Bookman Old Style"/>
          <w:sz w:val="24"/>
          <w:szCs w:val="24"/>
        </w:rPr>
        <w:t>χ</w:t>
      </w:r>
      <w:r w:rsidR="00072D54">
        <w:rPr>
          <w:rFonts w:ascii="Bookman Old Style" w:hAnsi="Bookman Old Style"/>
          <w:sz w:val="24"/>
          <w:szCs w:val="24"/>
        </w:rPr>
        <w:t>ούντας των συνταγματαρχών. Αφύπνιση η οποία είχε ως αποτέλεσμα την «</w:t>
      </w:r>
      <w:r w:rsidR="00072D54" w:rsidRPr="00072D54">
        <w:rPr>
          <w:rFonts w:ascii="Bookman Old Style" w:hAnsi="Bookman Old Style"/>
          <w:i/>
          <w:iCs/>
          <w:sz w:val="24"/>
          <w:szCs w:val="24"/>
        </w:rPr>
        <w:t>έκρηξη</w:t>
      </w:r>
      <w:r w:rsidR="00072D54">
        <w:rPr>
          <w:rFonts w:ascii="Bookman Old Style" w:hAnsi="Bookman Old Style"/>
          <w:sz w:val="24"/>
          <w:szCs w:val="24"/>
        </w:rPr>
        <w:t xml:space="preserve">» του αντίστοιχου αντιστασιακού κινήματος </w:t>
      </w:r>
      <w:r w:rsidR="00E472E7">
        <w:rPr>
          <w:rFonts w:ascii="Bookman Old Style" w:hAnsi="Bookman Old Style"/>
          <w:sz w:val="24"/>
          <w:szCs w:val="24"/>
        </w:rPr>
        <w:t xml:space="preserve">στο </w:t>
      </w:r>
      <w:r w:rsidR="00072D54">
        <w:rPr>
          <w:rFonts w:ascii="Bookman Old Style" w:hAnsi="Bookman Old Style"/>
          <w:sz w:val="24"/>
          <w:szCs w:val="24"/>
        </w:rPr>
        <w:t>εξωτερικ</w:t>
      </w:r>
      <w:r w:rsidR="00E472E7">
        <w:rPr>
          <w:rFonts w:ascii="Bookman Old Style" w:hAnsi="Bookman Old Style"/>
          <w:sz w:val="24"/>
          <w:szCs w:val="24"/>
        </w:rPr>
        <w:t>ό</w:t>
      </w:r>
      <w:r w:rsidR="00072D54">
        <w:rPr>
          <w:rFonts w:ascii="Bookman Old Style" w:hAnsi="Bookman Old Style"/>
          <w:sz w:val="24"/>
          <w:szCs w:val="24"/>
        </w:rPr>
        <w:t xml:space="preserve">, με επίκεντρο την Γαλλία. Κινήματος </w:t>
      </w:r>
      <w:r w:rsidR="000E6654">
        <w:rPr>
          <w:rFonts w:ascii="Bookman Old Style" w:hAnsi="Bookman Old Style"/>
          <w:sz w:val="24"/>
          <w:szCs w:val="24"/>
        </w:rPr>
        <w:t>το οποίο</w:t>
      </w:r>
      <w:r w:rsidR="00072D54">
        <w:rPr>
          <w:rFonts w:ascii="Bookman Old Style" w:hAnsi="Bookman Old Style"/>
          <w:sz w:val="24"/>
          <w:szCs w:val="24"/>
        </w:rPr>
        <w:t xml:space="preserve"> συνέβαλε τα μέγιστα στην τελική πτώση της </w:t>
      </w:r>
      <w:r w:rsidR="00037240">
        <w:rPr>
          <w:rFonts w:ascii="Bookman Old Style" w:hAnsi="Bookman Old Style"/>
          <w:sz w:val="24"/>
          <w:szCs w:val="24"/>
        </w:rPr>
        <w:t>χ</w:t>
      </w:r>
      <w:r w:rsidR="00072D54">
        <w:rPr>
          <w:rFonts w:ascii="Bookman Old Style" w:hAnsi="Bookman Old Style"/>
          <w:sz w:val="24"/>
          <w:szCs w:val="24"/>
        </w:rPr>
        <w:t>ούντας την 24</w:t>
      </w:r>
      <w:r w:rsidR="00072D54" w:rsidRPr="00072D54">
        <w:rPr>
          <w:rFonts w:ascii="Bookman Old Style" w:hAnsi="Bookman Old Style"/>
          <w:sz w:val="24"/>
          <w:szCs w:val="24"/>
          <w:vertAlign w:val="superscript"/>
        </w:rPr>
        <w:t>η</w:t>
      </w:r>
      <w:r w:rsidR="00072D54">
        <w:rPr>
          <w:rFonts w:ascii="Bookman Old Style" w:hAnsi="Bookman Old Style"/>
          <w:sz w:val="24"/>
          <w:szCs w:val="24"/>
        </w:rPr>
        <w:t xml:space="preserve"> Ιουλίου 1974.</w:t>
      </w:r>
    </w:p>
    <w:p w14:paraId="3E233E4D" w14:textId="01A83896" w:rsidR="00EC54C0" w:rsidRDefault="00C474DE" w:rsidP="00C474DE">
      <w:pPr>
        <w:spacing w:after="240" w:line="360" w:lineRule="auto"/>
        <w:ind w:left="567" w:hanging="283"/>
        <w:jc w:val="both"/>
        <w:rPr>
          <w:rFonts w:ascii="Bookman Old Style" w:hAnsi="Bookman Old Style"/>
          <w:sz w:val="24"/>
          <w:szCs w:val="24"/>
        </w:rPr>
      </w:pPr>
      <w:r>
        <w:rPr>
          <w:rFonts w:ascii="Bookman Old Style" w:hAnsi="Bookman Old Style"/>
          <w:b/>
          <w:sz w:val="24"/>
          <w:szCs w:val="24"/>
        </w:rPr>
        <w:t>Β.</w:t>
      </w:r>
      <w:r>
        <w:rPr>
          <w:rFonts w:ascii="Bookman Old Style" w:hAnsi="Bookman Old Style"/>
          <w:sz w:val="24"/>
          <w:szCs w:val="24"/>
        </w:rPr>
        <w:t xml:space="preserve"> </w:t>
      </w:r>
      <w:r w:rsidR="000E6654">
        <w:rPr>
          <w:rFonts w:ascii="Bookman Old Style" w:hAnsi="Bookman Old Style"/>
          <w:sz w:val="24"/>
          <w:szCs w:val="24"/>
        </w:rPr>
        <w:t>Στα</w:t>
      </w:r>
      <w:r w:rsidR="008F4BC4">
        <w:rPr>
          <w:rFonts w:ascii="Bookman Old Style" w:hAnsi="Bookman Old Style"/>
          <w:sz w:val="24"/>
          <w:szCs w:val="24"/>
        </w:rPr>
        <w:t xml:space="preserve"> χρόνια </w:t>
      </w:r>
      <w:r w:rsidR="000E6654">
        <w:rPr>
          <w:rFonts w:ascii="Bookman Old Style" w:hAnsi="Bookman Old Style"/>
          <w:sz w:val="24"/>
          <w:szCs w:val="24"/>
        </w:rPr>
        <w:t xml:space="preserve">εκείνα </w:t>
      </w:r>
      <w:r w:rsidR="008F4BC4">
        <w:rPr>
          <w:rFonts w:ascii="Bookman Old Style" w:hAnsi="Bookman Old Style"/>
          <w:sz w:val="24"/>
          <w:szCs w:val="24"/>
        </w:rPr>
        <w:t xml:space="preserve">ο Κωνσταντίνος Τσουκαλάς συμπορεύθηκε στο Παρίσι με το επίσης διεθνώς καταξιωμένο πνευματικό και πολιτικό μέγεθος του Νίκου </w:t>
      </w:r>
      <w:proofErr w:type="spellStart"/>
      <w:r w:rsidR="008F4BC4">
        <w:rPr>
          <w:rFonts w:ascii="Bookman Old Style" w:hAnsi="Bookman Old Style"/>
          <w:sz w:val="24"/>
          <w:szCs w:val="24"/>
        </w:rPr>
        <w:t>Π</w:t>
      </w:r>
      <w:r w:rsidR="00F56AB6">
        <w:rPr>
          <w:rFonts w:ascii="Bookman Old Style" w:hAnsi="Bookman Old Style"/>
          <w:sz w:val="24"/>
          <w:szCs w:val="24"/>
        </w:rPr>
        <w:t>ουλαντζά</w:t>
      </w:r>
      <w:proofErr w:type="spellEnd"/>
      <w:r w:rsidR="008F4BC4">
        <w:rPr>
          <w:rFonts w:ascii="Bookman Old Style" w:hAnsi="Bookman Old Style"/>
          <w:sz w:val="24"/>
          <w:szCs w:val="24"/>
        </w:rPr>
        <w:t>, με τον οποίο συνδέθηκε στενά</w:t>
      </w:r>
      <w:r w:rsidR="00EE0049">
        <w:rPr>
          <w:rFonts w:ascii="Bookman Old Style" w:hAnsi="Bookman Old Style"/>
          <w:sz w:val="24"/>
          <w:szCs w:val="24"/>
        </w:rPr>
        <w:t xml:space="preserve"> -άλλωστε ήταν φίλοι από παιδιά- </w:t>
      </w:r>
      <w:r w:rsidR="00F56AB6">
        <w:rPr>
          <w:rFonts w:ascii="Bookman Old Style" w:hAnsi="Bookman Old Style"/>
          <w:sz w:val="24"/>
          <w:szCs w:val="24"/>
        </w:rPr>
        <w:t>συναποτελώντας το δίδυμο των Ελλήνων «</w:t>
      </w:r>
      <w:r w:rsidR="00F56AB6" w:rsidRPr="00F56AB6">
        <w:rPr>
          <w:rFonts w:ascii="Bookman Old Style" w:hAnsi="Bookman Old Style"/>
          <w:i/>
          <w:iCs/>
          <w:sz w:val="24"/>
          <w:szCs w:val="24"/>
        </w:rPr>
        <w:t>Διόσκουρων</w:t>
      </w:r>
      <w:r w:rsidR="00F56AB6">
        <w:rPr>
          <w:rFonts w:ascii="Bookman Old Style" w:hAnsi="Bookman Old Style"/>
          <w:sz w:val="24"/>
          <w:szCs w:val="24"/>
        </w:rPr>
        <w:t xml:space="preserve">»  </w:t>
      </w:r>
      <w:r w:rsidR="000E6654">
        <w:rPr>
          <w:rFonts w:ascii="Bookman Old Style" w:hAnsi="Bookman Old Style"/>
          <w:sz w:val="24"/>
          <w:szCs w:val="24"/>
        </w:rPr>
        <w:t>της,</w:t>
      </w:r>
      <w:r w:rsidR="00F56AB6">
        <w:rPr>
          <w:rFonts w:ascii="Bookman Old Style" w:hAnsi="Bookman Old Style"/>
          <w:sz w:val="24"/>
          <w:szCs w:val="24"/>
        </w:rPr>
        <w:t xml:space="preserve"> διεθνώς πρωτοποριακής την εποχή εκείνη</w:t>
      </w:r>
      <w:r w:rsidR="000E6654">
        <w:rPr>
          <w:rFonts w:ascii="Bookman Old Style" w:hAnsi="Bookman Old Style"/>
          <w:sz w:val="24"/>
          <w:szCs w:val="24"/>
        </w:rPr>
        <w:t>,</w:t>
      </w:r>
      <w:r w:rsidR="00F56AB6">
        <w:rPr>
          <w:rFonts w:ascii="Bookman Old Style" w:hAnsi="Bookman Old Style"/>
          <w:sz w:val="24"/>
          <w:szCs w:val="24"/>
        </w:rPr>
        <w:t xml:space="preserve"> ελληνικής αριστερής διανόησης.  Έως το πέρας του βίου του -το γνωρίζω και προσωπικώς- ο Κωνσταντίνος Τσουκαλάς μάταια προσπάθησε να αποκρυπτογραφήσει την τελευταία αινιγματική γραφή του Νίκου </w:t>
      </w:r>
      <w:proofErr w:type="spellStart"/>
      <w:r w:rsidR="00F56AB6">
        <w:rPr>
          <w:rFonts w:ascii="Bookman Old Style" w:hAnsi="Bookman Old Style"/>
          <w:sz w:val="24"/>
          <w:szCs w:val="24"/>
        </w:rPr>
        <w:t>Πουλαντζά</w:t>
      </w:r>
      <w:proofErr w:type="spellEnd"/>
      <w:r w:rsidR="00F56AB6">
        <w:rPr>
          <w:rFonts w:ascii="Bookman Old Style" w:hAnsi="Bookman Old Style"/>
          <w:sz w:val="24"/>
          <w:szCs w:val="24"/>
        </w:rPr>
        <w:t xml:space="preserve">, </w:t>
      </w:r>
      <w:r w:rsidR="00037240">
        <w:rPr>
          <w:rFonts w:ascii="Bookman Old Style" w:hAnsi="Bookman Old Style"/>
          <w:sz w:val="24"/>
          <w:szCs w:val="24"/>
        </w:rPr>
        <w:t xml:space="preserve">λίγο </w:t>
      </w:r>
      <w:r w:rsidR="00F56AB6">
        <w:rPr>
          <w:rFonts w:ascii="Bookman Old Style" w:hAnsi="Bookman Old Style"/>
          <w:sz w:val="24"/>
          <w:szCs w:val="24"/>
        </w:rPr>
        <w:t xml:space="preserve">πριν από την τραγική </w:t>
      </w:r>
      <w:r w:rsidR="00F56AB6">
        <w:rPr>
          <w:rFonts w:ascii="Bookman Old Style" w:hAnsi="Bookman Old Style"/>
          <w:sz w:val="24"/>
          <w:szCs w:val="24"/>
        </w:rPr>
        <w:lastRenderedPageBreak/>
        <w:t>αυτοχειρία του: «</w:t>
      </w:r>
      <w:r w:rsidR="00F56AB6" w:rsidRPr="00920A53">
        <w:rPr>
          <w:rFonts w:ascii="Bookman Old Style" w:hAnsi="Bookman Old Style"/>
          <w:i/>
          <w:iCs/>
          <w:sz w:val="24"/>
          <w:szCs w:val="24"/>
        </w:rPr>
        <w:t>Είμαι αθώος</w:t>
      </w:r>
      <w:r w:rsidR="00F56AB6">
        <w:rPr>
          <w:rFonts w:ascii="Bookman Old Style" w:hAnsi="Bookman Old Style"/>
          <w:sz w:val="24"/>
          <w:szCs w:val="24"/>
        </w:rPr>
        <w:t>».</w:t>
      </w:r>
      <w:r w:rsidR="000E6654">
        <w:rPr>
          <w:rFonts w:ascii="Bookman Old Style" w:hAnsi="Bookman Old Style"/>
          <w:sz w:val="24"/>
          <w:szCs w:val="24"/>
        </w:rPr>
        <w:t xml:space="preserve"> Και κατά κάποιο τρόπο αυτό το επώδυνο ανθρώπινο μυστήριο τον στοίχειωνε πάντα.</w:t>
      </w:r>
    </w:p>
    <w:p w14:paraId="14830F6D" w14:textId="4238EB7A" w:rsidR="00EC54C0" w:rsidRDefault="00920A53" w:rsidP="00EC54C0">
      <w:pPr>
        <w:spacing w:after="240" w:line="360" w:lineRule="auto"/>
        <w:ind w:left="284"/>
        <w:jc w:val="both"/>
        <w:rPr>
          <w:rFonts w:ascii="Bookman Old Style" w:hAnsi="Bookman Old Style"/>
          <w:b/>
          <w:bCs/>
          <w:sz w:val="24"/>
          <w:szCs w:val="24"/>
        </w:rPr>
      </w:pPr>
      <w:r w:rsidRPr="00920A53">
        <w:rPr>
          <w:rFonts w:ascii="Bookman Old Style" w:hAnsi="Bookman Old Style"/>
          <w:b/>
          <w:bCs/>
          <w:sz w:val="24"/>
          <w:szCs w:val="24"/>
        </w:rPr>
        <w:t>ΙΙΙ. Οι επιστημονικές παρακαταθήκες</w:t>
      </w:r>
      <w:r w:rsidR="00037240" w:rsidRPr="00037240">
        <w:rPr>
          <w:rFonts w:ascii="Bookman Old Style" w:hAnsi="Bookman Old Style"/>
          <w:b/>
          <w:bCs/>
          <w:sz w:val="24"/>
          <w:szCs w:val="24"/>
        </w:rPr>
        <w:t xml:space="preserve"> </w:t>
      </w:r>
      <w:r w:rsidR="00037240" w:rsidRPr="00920A53">
        <w:rPr>
          <w:rFonts w:ascii="Bookman Old Style" w:hAnsi="Bookman Old Style"/>
          <w:b/>
          <w:bCs/>
          <w:sz w:val="24"/>
          <w:szCs w:val="24"/>
        </w:rPr>
        <w:t>του</w:t>
      </w:r>
    </w:p>
    <w:p w14:paraId="565E4B9A" w14:textId="4EB2E8CF" w:rsidR="00C474DE" w:rsidRDefault="00920A53" w:rsidP="00EC54C0">
      <w:pPr>
        <w:spacing w:after="240" w:line="360" w:lineRule="auto"/>
        <w:ind w:left="284"/>
        <w:jc w:val="both"/>
        <w:rPr>
          <w:rFonts w:ascii="Bookman Old Style" w:hAnsi="Bookman Old Style"/>
          <w:sz w:val="24"/>
          <w:szCs w:val="24"/>
        </w:rPr>
      </w:pPr>
      <w:r>
        <w:rPr>
          <w:rFonts w:ascii="Bookman Old Style" w:hAnsi="Bookman Old Style"/>
          <w:sz w:val="24"/>
          <w:szCs w:val="24"/>
        </w:rPr>
        <w:t>Βαδίζοντας επί τα ίχνη των πνευματικών  -πρωτίστως κοινωνιολογικών, φιλοσοφικών και ιστορικών-  καταβολών του Κωνσταντίνου Τσουκαλά μάλλον εύκολα μπορεί να γίνει αντιληπτό ότι στο βάθος της σκέψης του υπο</w:t>
      </w:r>
      <w:r w:rsidR="00037240">
        <w:rPr>
          <w:rFonts w:ascii="Bookman Old Style" w:hAnsi="Bookman Old Style"/>
          <w:sz w:val="24"/>
          <w:szCs w:val="24"/>
        </w:rPr>
        <w:t>φ</w:t>
      </w:r>
      <w:r w:rsidR="000E6654">
        <w:rPr>
          <w:rFonts w:ascii="Bookman Old Style" w:hAnsi="Bookman Old Style"/>
          <w:sz w:val="24"/>
          <w:szCs w:val="24"/>
        </w:rPr>
        <w:t>ώ</w:t>
      </w:r>
      <w:r>
        <w:rPr>
          <w:rFonts w:ascii="Bookman Old Style" w:hAnsi="Bookman Old Style"/>
          <w:sz w:val="24"/>
          <w:szCs w:val="24"/>
        </w:rPr>
        <w:t>σκει η επιρροή τριών, κατά βάση</w:t>
      </w:r>
      <w:r w:rsidR="00037240">
        <w:rPr>
          <w:rFonts w:ascii="Bookman Old Style" w:hAnsi="Bookman Old Style"/>
          <w:sz w:val="24"/>
          <w:szCs w:val="24"/>
        </w:rPr>
        <w:t>,</w:t>
      </w:r>
      <w:r>
        <w:rPr>
          <w:rFonts w:ascii="Bookman Old Style" w:hAnsi="Bookman Old Style"/>
          <w:sz w:val="24"/>
          <w:szCs w:val="24"/>
        </w:rPr>
        <w:t xml:space="preserve"> μεγάλων πνευμάτων του 20</w:t>
      </w:r>
      <w:r w:rsidR="00037240" w:rsidRPr="00037240">
        <w:rPr>
          <w:rFonts w:ascii="Bookman Old Style" w:hAnsi="Bookman Old Style"/>
          <w:sz w:val="24"/>
          <w:szCs w:val="24"/>
          <w:vertAlign w:val="superscript"/>
        </w:rPr>
        <w:t>ού</w:t>
      </w:r>
      <w:r w:rsidR="00037240">
        <w:rPr>
          <w:rFonts w:ascii="Bookman Old Style" w:hAnsi="Bookman Old Style"/>
          <w:sz w:val="24"/>
          <w:szCs w:val="24"/>
        </w:rPr>
        <w:t xml:space="preserve"> </w:t>
      </w:r>
      <w:r>
        <w:rPr>
          <w:rFonts w:ascii="Bookman Old Style" w:hAnsi="Bookman Old Style"/>
          <w:sz w:val="24"/>
          <w:szCs w:val="24"/>
        </w:rPr>
        <w:t>αιώνα, καίτοι βεβαίως οι θέσεις και κατευθύνσεις του είναι, και μάλιστα σε σημαντικό βαθμό, διαφορετικές.  Πρόκειται</w:t>
      </w:r>
      <w:r w:rsidRPr="00920A53">
        <w:rPr>
          <w:rFonts w:ascii="Bookman Old Style" w:hAnsi="Bookman Old Style"/>
          <w:sz w:val="24"/>
          <w:szCs w:val="24"/>
        </w:rPr>
        <w:t xml:space="preserve"> </w:t>
      </w:r>
      <w:r>
        <w:rPr>
          <w:rFonts w:ascii="Bookman Old Style" w:hAnsi="Bookman Old Style"/>
          <w:sz w:val="24"/>
          <w:szCs w:val="24"/>
        </w:rPr>
        <w:t>για</w:t>
      </w:r>
      <w:r w:rsidRPr="00920A53">
        <w:rPr>
          <w:rFonts w:ascii="Bookman Old Style" w:hAnsi="Bookman Old Style"/>
          <w:sz w:val="24"/>
          <w:szCs w:val="24"/>
        </w:rPr>
        <w:t xml:space="preserve"> </w:t>
      </w:r>
      <w:r>
        <w:rPr>
          <w:rFonts w:ascii="Bookman Old Style" w:hAnsi="Bookman Old Style"/>
          <w:sz w:val="24"/>
          <w:szCs w:val="24"/>
        </w:rPr>
        <w:t>τους</w:t>
      </w:r>
      <w:r w:rsidRPr="00920A53">
        <w:rPr>
          <w:rFonts w:ascii="Bookman Old Style" w:hAnsi="Bookman Old Style"/>
          <w:sz w:val="24"/>
          <w:szCs w:val="24"/>
        </w:rPr>
        <w:t xml:space="preserve"> </w:t>
      </w:r>
      <w:r>
        <w:rPr>
          <w:rFonts w:ascii="Bookman Old Style" w:hAnsi="Bookman Old Style"/>
          <w:sz w:val="24"/>
          <w:szCs w:val="24"/>
          <w:lang w:val="en-US"/>
        </w:rPr>
        <w:t>Antonio</w:t>
      </w:r>
      <w:r w:rsidRPr="00920A53">
        <w:rPr>
          <w:rFonts w:ascii="Bookman Old Style" w:hAnsi="Bookman Old Style"/>
          <w:sz w:val="24"/>
          <w:szCs w:val="24"/>
        </w:rPr>
        <w:t xml:space="preserve"> </w:t>
      </w:r>
      <w:r>
        <w:rPr>
          <w:rFonts w:ascii="Bookman Old Style" w:hAnsi="Bookman Old Style"/>
          <w:sz w:val="24"/>
          <w:szCs w:val="24"/>
          <w:lang w:val="en-US"/>
        </w:rPr>
        <w:t>Gramsci</w:t>
      </w:r>
      <w:r w:rsidRPr="00920A53">
        <w:rPr>
          <w:rFonts w:ascii="Bookman Old Style" w:hAnsi="Bookman Old Style"/>
          <w:sz w:val="24"/>
          <w:szCs w:val="24"/>
        </w:rPr>
        <w:t xml:space="preserve">, </w:t>
      </w:r>
      <w:r>
        <w:rPr>
          <w:rFonts w:ascii="Bookman Old Style" w:hAnsi="Bookman Old Style"/>
          <w:sz w:val="24"/>
          <w:szCs w:val="24"/>
          <w:lang w:val="en-US"/>
        </w:rPr>
        <w:t>Max</w:t>
      </w:r>
      <w:r w:rsidRPr="00920A53">
        <w:rPr>
          <w:rFonts w:ascii="Bookman Old Style" w:hAnsi="Bookman Old Style"/>
          <w:sz w:val="24"/>
          <w:szCs w:val="24"/>
        </w:rPr>
        <w:t xml:space="preserve"> </w:t>
      </w:r>
      <w:r>
        <w:rPr>
          <w:rFonts w:ascii="Bookman Old Style" w:hAnsi="Bookman Old Style"/>
          <w:sz w:val="24"/>
          <w:szCs w:val="24"/>
          <w:lang w:val="en-US"/>
        </w:rPr>
        <w:t>Weber</w:t>
      </w:r>
      <w:r w:rsidRPr="00920A53">
        <w:rPr>
          <w:rFonts w:ascii="Bookman Old Style" w:hAnsi="Bookman Old Style"/>
          <w:sz w:val="24"/>
          <w:szCs w:val="24"/>
        </w:rPr>
        <w:t xml:space="preserve">  </w:t>
      </w:r>
      <w:r>
        <w:rPr>
          <w:rFonts w:ascii="Bookman Old Style" w:hAnsi="Bookman Old Style"/>
          <w:sz w:val="24"/>
          <w:szCs w:val="24"/>
        </w:rPr>
        <w:t xml:space="preserve">και </w:t>
      </w:r>
      <w:r>
        <w:rPr>
          <w:rFonts w:ascii="Bookman Old Style" w:hAnsi="Bookman Old Style"/>
          <w:sz w:val="24"/>
          <w:szCs w:val="24"/>
          <w:lang w:val="en-US"/>
        </w:rPr>
        <w:t>Michel</w:t>
      </w:r>
      <w:r w:rsidRPr="00920A53">
        <w:rPr>
          <w:rFonts w:ascii="Bookman Old Style" w:hAnsi="Bookman Old Style"/>
          <w:sz w:val="24"/>
          <w:szCs w:val="24"/>
        </w:rPr>
        <w:t>-</w:t>
      </w:r>
      <w:r>
        <w:rPr>
          <w:rFonts w:ascii="Bookman Old Style" w:hAnsi="Bookman Old Style"/>
          <w:sz w:val="24"/>
          <w:szCs w:val="24"/>
          <w:lang w:val="en-US"/>
        </w:rPr>
        <w:t>Paul</w:t>
      </w:r>
      <w:r w:rsidRPr="00920A53">
        <w:rPr>
          <w:rFonts w:ascii="Bookman Old Style" w:hAnsi="Bookman Old Style"/>
          <w:sz w:val="24"/>
          <w:szCs w:val="24"/>
        </w:rPr>
        <w:t xml:space="preserve"> </w:t>
      </w:r>
      <w:r>
        <w:rPr>
          <w:rFonts w:ascii="Bookman Old Style" w:hAnsi="Bookman Old Style"/>
          <w:sz w:val="24"/>
          <w:szCs w:val="24"/>
          <w:lang w:val="en-US"/>
        </w:rPr>
        <w:t>Foucault</w:t>
      </w:r>
      <w:r w:rsidRPr="00920A53">
        <w:rPr>
          <w:rFonts w:ascii="Bookman Old Style" w:hAnsi="Bookman Old Style"/>
          <w:sz w:val="24"/>
          <w:szCs w:val="24"/>
        </w:rPr>
        <w:t xml:space="preserve">. </w:t>
      </w:r>
      <w:r>
        <w:rPr>
          <w:rFonts w:ascii="Bookman Old Style" w:hAnsi="Bookman Old Style"/>
          <w:sz w:val="24"/>
          <w:szCs w:val="24"/>
        </w:rPr>
        <w:t xml:space="preserve">Επιπλέον, στο Παρίσι αναπτύχθηκε ένα είδος αμφίδρομης πνευματικής και επιστημονικής επιρροής μεταξύ του Κωνσταντίνου Τσουκαλά και των άκρως </w:t>
      </w:r>
      <w:proofErr w:type="spellStart"/>
      <w:r>
        <w:rPr>
          <w:rFonts w:ascii="Bookman Old Style" w:hAnsi="Bookman Old Style"/>
          <w:sz w:val="24"/>
          <w:szCs w:val="24"/>
        </w:rPr>
        <w:t>επιδραστικών</w:t>
      </w:r>
      <w:proofErr w:type="spellEnd"/>
      <w:r>
        <w:rPr>
          <w:rFonts w:ascii="Bookman Old Style" w:hAnsi="Bookman Old Style"/>
          <w:sz w:val="24"/>
          <w:szCs w:val="24"/>
        </w:rPr>
        <w:t xml:space="preserve"> τότε στην Γαλλία </w:t>
      </w:r>
      <w:r w:rsidR="00037240">
        <w:rPr>
          <w:rFonts w:ascii="Bookman Old Style" w:hAnsi="Bookman Old Style"/>
          <w:sz w:val="24"/>
          <w:szCs w:val="24"/>
        </w:rPr>
        <w:t>φιλοσόφων διανο</w:t>
      </w:r>
      <w:r w:rsidR="0081203A">
        <w:rPr>
          <w:rFonts w:ascii="Bookman Old Style" w:hAnsi="Bookman Old Style"/>
          <w:sz w:val="24"/>
          <w:szCs w:val="24"/>
        </w:rPr>
        <w:t>ητών</w:t>
      </w:r>
      <w:r>
        <w:rPr>
          <w:rFonts w:ascii="Bookman Old Style" w:hAnsi="Bookman Old Style"/>
          <w:sz w:val="24"/>
          <w:szCs w:val="24"/>
        </w:rPr>
        <w:t xml:space="preserve"> </w:t>
      </w:r>
      <w:r>
        <w:rPr>
          <w:rFonts w:ascii="Bookman Old Style" w:hAnsi="Bookman Old Style"/>
          <w:sz w:val="24"/>
          <w:szCs w:val="24"/>
          <w:lang w:val="en-US"/>
        </w:rPr>
        <w:t>L</w:t>
      </w:r>
      <w:r w:rsidR="00EA0C87">
        <w:rPr>
          <w:rFonts w:ascii="Bookman Old Style" w:hAnsi="Bookman Old Style"/>
          <w:sz w:val="24"/>
          <w:szCs w:val="24"/>
          <w:lang w:val="en-US"/>
        </w:rPr>
        <w:t>o</w:t>
      </w:r>
      <w:r>
        <w:rPr>
          <w:rFonts w:ascii="Bookman Old Style" w:hAnsi="Bookman Old Style"/>
          <w:sz w:val="24"/>
          <w:szCs w:val="24"/>
          <w:lang w:val="en-US"/>
        </w:rPr>
        <w:t>uis</w:t>
      </w:r>
      <w:r w:rsidRPr="00920A53">
        <w:rPr>
          <w:rFonts w:ascii="Bookman Old Style" w:hAnsi="Bookman Old Style"/>
          <w:sz w:val="24"/>
          <w:szCs w:val="24"/>
        </w:rPr>
        <w:t>-</w:t>
      </w:r>
      <w:r>
        <w:rPr>
          <w:rFonts w:ascii="Bookman Old Style" w:hAnsi="Bookman Old Style"/>
          <w:sz w:val="24"/>
          <w:szCs w:val="24"/>
          <w:lang w:val="en-US"/>
        </w:rPr>
        <w:t>Pierre</w:t>
      </w:r>
      <w:r w:rsidRPr="00920A53">
        <w:rPr>
          <w:rFonts w:ascii="Bookman Old Style" w:hAnsi="Bookman Old Style"/>
          <w:sz w:val="24"/>
          <w:szCs w:val="24"/>
        </w:rPr>
        <w:t xml:space="preserve"> </w:t>
      </w:r>
      <w:r>
        <w:rPr>
          <w:rFonts w:ascii="Bookman Old Style" w:hAnsi="Bookman Old Style"/>
          <w:sz w:val="24"/>
          <w:szCs w:val="24"/>
          <w:lang w:val="en-US"/>
        </w:rPr>
        <w:t>Althusser</w:t>
      </w:r>
      <w:r w:rsidRPr="00920A53">
        <w:rPr>
          <w:rFonts w:ascii="Bookman Old Style" w:hAnsi="Bookman Old Style"/>
          <w:sz w:val="24"/>
          <w:szCs w:val="24"/>
        </w:rPr>
        <w:t xml:space="preserve"> </w:t>
      </w:r>
      <w:r>
        <w:rPr>
          <w:rFonts w:ascii="Bookman Old Style" w:hAnsi="Bookman Old Style"/>
          <w:sz w:val="24"/>
          <w:szCs w:val="24"/>
        </w:rPr>
        <w:t xml:space="preserve">και </w:t>
      </w:r>
      <w:r>
        <w:rPr>
          <w:rFonts w:ascii="Bookman Old Style" w:hAnsi="Bookman Old Style"/>
          <w:sz w:val="24"/>
          <w:szCs w:val="24"/>
          <w:lang w:val="en-US"/>
        </w:rPr>
        <w:t>Pierre</w:t>
      </w:r>
      <w:r w:rsidRPr="00920A53">
        <w:rPr>
          <w:rFonts w:ascii="Bookman Old Style" w:hAnsi="Bookman Old Style"/>
          <w:sz w:val="24"/>
          <w:szCs w:val="24"/>
        </w:rPr>
        <w:t xml:space="preserve"> </w:t>
      </w:r>
      <w:r>
        <w:rPr>
          <w:rFonts w:ascii="Bookman Old Style" w:hAnsi="Bookman Old Style"/>
          <w:sz w:val="24"/>
          <w:szCs w:val="24"/>
          <w:lang w:val="en-US"/>
        </w:rPr>
        <w:t>Bourdieu</w:t>
      </w:r>
      <w:r w:rsidRPr="00920A53">
        <w:rPr>
          <w:rFonts w:ascii="Bookman Old Style" w:hAnsi="Bookman Old Style"/>
          <w:sz w:val="24"/>
          <w:szCs w:val="24"/>
        </w:rPr>
        <w:t xml:space="preserve">.  </w:t>
      </w:r>
      <w:r w:rsidR="00EE0049">
        <w:rPr>
          <w:rFonts w:ascii="Bookman Old Style" w:hAnsi="Bookman Old Style"/>
          <w:sz w:val="24"/>
          <w:szCs w:val="24"/>
        </w:rPr>
        <w:t xml:space="preserve">Φυσικά πρέπει να καταστεί σαφές ότι ο Κωνσταντίνος Τσουκαλάς είχε </w:t>
      </w:r>
      <w:r w:rsidR="005D5052">
        <w:rPr>
          <w:rFonts w:ascii="Bookman Old Style" w:hAnsi="Bookman Old Style"/>
          <w:sz w:val="24"/>
          <w:szCs w:val="24"/>
        </w:rPr>
        <w:t>δεχθεί</w:t>
      </w:r>
      <w:r w:rsidR="00EE0049">
        <w:rPr>
          <w:rFonts w:ascii="Bookman Old Style" w:hAnsi="Bookman Old Style"/>
          <w:sz w:val="24"/>
          <w:szCs w:val="24"/>
        </w:rPr>
        <w:t xml:space="preserve"> ευθύς εξ αρχής και την πνευματική επιρροή του Νίκου </w:t>
      </w:r>
      <w:proofErr w:type="spellStart"/>
      <w:r w:rsidR="00EE0049">
        <w:rPr>
          <w:rFonts w:ascii="Bookman Old Style" w:hAnsi="Bookman Old Style"/>
          <w:sz w:val="24"/>
          <w:szCs w:val="24"/>
        </w:rPr>
        <w:t>Σβορώνου</w:t>
      </w:r>
      <w:proofErr w:type="spellEnd"/>
      <w:r w:rsidR="00EE0049">
        <w:rPr>
          <w:rFonts w:ascii="Bookman Old Style" w:hAnsi="Bookman Old Style"/>
          <w:sz w:val="24"/>
          <w:szCs w:val="24"/>
        </w:rPr>
        <w:t xml:space="preserve">, υπό την εποπτεία του οποίου συνέγραψε την διδακτορική διατριβή του και </w:t>
      </w:r>
      <w:r w:rsidR="005D5052">
        <w:rPr>
          <w:rFonts w:ascii="Bookman Old Style" w:hAnsi="Bookman Old Style"/>
          <w:sz w:val="24"/>
          <w:szCs w:val="24"/>
        </w:rPr>
        <w:t xml:space="preserve">ιδίως </w:t>
      </w:r>
      <w:r w:rsidR="00EE0049">
        <w:rPr>
          <w:rFonts w:ascii="Bookman Old Style" w:hAnsi="Bookman Old Style"/>
          <w:sz w:val="24"/>
          <w:szCs w:val="24"/>
        </w:rPr>
        <w:t>εξ αυτού τον θεωρούσε «</w:t>
      </w:r>
      <w:r w:rsidR="00EE0049" w:rsidRPr="00EE0049">
        <w:rPr>
          <w:rFonts w:ascii="Bookman Old Style" w:hAnsi="Bookman Old Style"/>
          <w:i/>
          <w:iCs/>
          <w:sz w:val="24"/>
          <w:szCs w:val="24"/>
        </w:rPr>
        <w:t>πνευματικό πατέρα</w:t>
      </w:r>
      <w:r w:rsidR="00EE0049">
        <w:rPr>
          <w:rFonts w:ascii="Bookman Old Style" w:hAnsi="Bookman Old Style"/>
          <w:sz w:val="24"/>
          <w:szCs w:val="24"/>
        </w:rPr>
        <w:t xml:space="preserve">» του.  </w:t>
      </w:r>
    </w:p>
    <w:p w14:paraId="62BEE32F" w14:textId="409A1C53" w:rsidR="00C474DE" w:rsidRDefault="00C474DE" w:rsidP="00C474DE">
      <w:pPr>
        <w:spacing w:after="240" w:line="360" w:lineRule="auto"/>
        <w:ind w:left="567" w:hanging="283"/>
        <w:jc w:val="both"/>
        <w:rPr>
          <w:rFonts w:ascii="Bookman Old Style" w:hAnsi="Bookman Old Style"/>
          <w:sz w:val="24"/>
          <w:szCs w:val="24"/>
        </w:rPr>
      </w:pPr>
      <w:r>
        <w:rPr>
          <w:rFonts w:ascii="Bookman Old Style" w:hAnsi="Bookman Old Style"/>
          <w:b/>
          <w:sz w:val="24"/>
          <w:szCs w:val="24"/>
        </w:rPr>
        <w:t xml:space="preserve">Α. </w:t>
      </w:r>
      <w:r w:rsidR="00920A53">
        <w:rPr>
          <w:rFonts w:ascii="Bookman Old Style" w:hAnsi="Bookman Old Style"/>
          <w:sz w:val="24"/>
          <w:szCs w:val="24"/>
        </w:rPr>
        <w:t xml:space="preserve">Αυτονοήτως, το συνολικό έργο του Κωνσταντίνου Τσουκαλά </w:t>
      </w:r>
      <w:r w:rsidR="00EA0C87">
        <w:rPr>
          <w:rFonts w:ascii="Bookman Old Style" w:hAnsi="Bookman Old Style"/>
          <w:sz w:val="24"/>
          <w:szCs w:val="24"/>
        </w:rPr>
        <w:t xml:space="preserve">φέρει την δική του σφραγίδα πρωτοτυπίας όχι μόνο στην Κοινωνιολογία, αλλά και πέραν αυτής στην Φιλοσοφία και στην Ιστορία.  Εξ ου και η περίοπτη θέση την οποία </w:t>
      </w:r>
      <w:r w:rsidR="00CC6288">
        <w:rPr>
          <w:rFonts w:ascii="Bookman Old Style" w:hAnsi="Bookman Old Style"/>
          <w:sz w:val="24"/>
          <w:szCs w:val="24"/>
        </w:rPr>
        <w:t>πάντοτε</w:t>
      </w:r>
      <w:r w:rsidR="00EA0C87">
        <w:rPr>
          <w:rFonts w:ascii="Bookman Old Style" w:hAnsi="Bookman Old Style"/>
          <w:sz w:val="24"/>
          <w:szCs w:val="24"/>
        </w:rPr>
        <w:t xml:space="preserve"> κατέχει, ιδίως στον αντίστοιχο ευρωπαϊκό πνευματικό κόσμο</w:t>
      </w:r>
      <w:r w:rsidR="00CC6288">
        <w:rPr>
          <w:rFonts w:ascii="Bookman Old Style" w:hAnsi="Bookman Old Style"/>
          <w:sz w:val="24"/>
          <w:szCs w:val="24"/>
        </w:rPr>
        <w:t>,</w:t>
      </w:r>
      <w:r w:rsidR="00EA0C87">
        <w:rPr>
          <w:rFonts w:ascii="Bookman Old Style" w:hAnsi="Bookman Old Style"/>
          <w:sz w:val="24"/>
          <w:szCs w:val="24"/>
        </w:rPr>
        <w:t xml:space="preserve"> ο Κωνσταντίνος Τσουκαλάς </w:t>
      </w:r>
      <w:r w:rsidR="00CC6288">
        <w:rPr>
          <w:rFonts w:ascii="Bookman Old Style" w:hAnsi="Bookman Old Style"/>
          <w:sz w:val="24"/>
          <w:szCs w:val="24"/>
        </w:rPr>
        <w:t>μέσω</w:t>
      </w:r>
      <w:r w:rsidR="00EA0C87">
        <w:rPr>
          <w:rFonts w:ascii="Bookman Old Style" w:hAnsi="Bookman Old Style"/>
          <w:sz w:val="24"/>
          <w:szCs w:val="24"/>
        </w:rPr>
        <w:t xml:space="preserve"> τ</w:t>
      </w:r>
      <w:r w:rsidR="000424D8">
        <w:rPr>
          <w:rFonts w:ascii="Bookman Old Style" w:hAnsi="Bookman Old Style"/>
          <w:sz w:val="24"/>
          <w:szCs w:val="24"/>
        </w:rPr>
        <w:t>ων</w:t>
      </w:r>
      <w:r w:rsidR="00EA0C87">
        <w:rPr>
          <w:rFonts w:ascii="Bookman Old Style" w:hAnsi="Bookman Old Style"/>
          <w:sz w:val="24"/>
          <w:szCs w:val="24"/>
        </w:rPr>
        <w:t xml:space="preserve"> μετά την «</w:t>
      </w:r>
      <w:r w:rsidR="00EA0C87" w:rsidRPr="000424D8">
        <w:rPr>
          <w:rFonts w:ascii="Bookman Old Style" w:hAnsi="Bookman Old Style"/>
          <w:i/>
          <w:iCs/>
          <w:sz w:val="24"/>
          <w:szCs w:val="24"/>
        </w:rPr>
        <w:t>Ελληνική Τραγωδία</w:t>
      </w:r>
      <w:r w:rsidR="00EA0C87">
        <w:rPr>
          <w:rFonts w:ascii="Bookman Old Style" w:hAnsi="Bookman Old Style"/>
          <w:sz w:val="24"/>
          <w:szCs w:val="24"/>
        </w:rPr>
        <w:t>» πι</w:t>
      </w:r>
      <w:r w:rsidR="00FB4D16">
        <w:rPr>
          <w:rFonts w:ascii="Bookman Old Style" w:hAnsi="Bookman Old Style"/>
          <w:sz w:val="24"/>
          <w:szCs w:val="24"/>
        </w:rPr>
        <w:t>ο</w:t>
      </w:r>
      <w:r w:rsidR="00EA0C87">
        <w:rPr>
          <w:rFonts w:ascii="Bookman Old Style" w:hAnsi="Bookman Old Style"/>
          <w:sz w:val="24"/>
          <w:szCs w:val="24"/>
        </w:rPr>
        <w:t xml:space="preserve"> αντιπροσωπευτικών της όλης </w:t>
      </w:r>
      <w:r w:rsidR="0081203A">
        <w:rPr>
          <w:rFonts w:ascii="Bookman Old Style" w:hAnsi="Bookman Old Style"/>
          <w:sz w:val="24"/>
          <w:szCs w:val="24"/>
        </w:rPr>
        <w:t xml:space="preserve">του </w:t>
      </w:r>
      <w:r w:rsidR="00EA0C87">
        <w:rPr>
          <w:rFonts w:ascii="Bookman Old Style" w:hAnsi="Bookman Old Style"/>
          <w:sz w:val="24"/>
          <w:szCs w:val="24"/>
        </w:rPr>
        <w:t>Παιδείας έργ</w:t>
      </w:r>
      <w:r w:rsidR="00FB4D16">
        <w:rPr>
          <w:rFonts w:ascii="Bookman Old Style" w:hAnsi="Bookman Old Style"/>
          <w:sz w:val="24"/>
          <w:szCs w:val="24"/>
        </w:rPr>
        <w:t xml:space="preserve">ων </w:t>
      </w:r>
      <w:r w:rsidR="00EA0C87">
        <w:rPr>
          <w:rFonts w:ascii="Bookman Old Style" w:hAnsi="Bookman Old Style"/>
          <w:sz w:val="24"/>
          <w:szCs w:val="24"/>
        </w:rPr>
        <w:t>του: «</w:t>
      </w:r>
      <w:r w:rsidR="00EA0C87" w:rsidRPr="000424D8">
        <w:rPr>
          <w:rFonts w:ascii="Bookman Old Style" w:hAnsi="Bookman Old Style"/>
          <w:i/>
          <w:iCs/>
          <w:sz w:val="24"/>
          <w:szCs w:val="24"/>
        </w:rPr>
        <w:t xml:space="preserve">Εξάρτηση και αναπαραγωγή: </w:t>
      </w:r>
      <w:bookmarkStart w:id="0" w:name="_Hlk240620089"/>
      <w:r w:rsidR="00EA0C87" w:rsidRPr="000424D8">
        <w:rPr>
          <w:rFonts w:ascii="Bookman Old Style" w:hAnsi="Bookman Old Style"/>
          <w:i/>
          <w:iCs/>
          <w:sz w:val="24"/>
          <w:szCs w:val="24"/>
        </w:rPr>
        <w:t>Ο κοινωνικός ρόλος των εκπαιδευτικών μηχανισμών στην Ελλάδα</w:t>
      </w:r>
      <w:r w:rsidR="00EA0C87">
        <w:rPr>
          <w:rFonts w:ascii="Bookman Old Style" w:hAnsi="Bookman Old Style"/>
          <w:sz w:val="24"/>
          <w:szCs w:val="24"/>
        </w:rPr>
        <w:t xml:space="preserve">» (1830-1922) </w:t>
      </w:r>
      <w:bookmarkEnd w:id="0"/>
      <w:r w:rsidR="00EA0C87">
        <w:rPr>
          <w:rFonts w:ascii="Bookman Old Style" w:hAnsi="Bookman Old Style"/>
          <w:sz w:val="24"/>
          <w:szCs w:val="24"/>
        </w:rPr>
        <w:t>(1976), «</w:t>
      </w:r>
      <w:r w:rsidR="00EA0C87" w:rsidRPr="000424D8">
        <w:rPr>
          <w:rFonts w:ascii="Bookman Old Style" w:hAnsi="Bookman Old Style"/>
          <w:i/>
          <w:iCs/>
          <w:sz w:val="24"/>
          <w:szCs w:val="24"/>
        </w:rPr>
        <w:t>Κράτος και κοινωνική ανάπτυξη</w:t>
      </w:r>
      <w:r w:rsidR="00EA0C87">
        <w:rPr>
          <w:rFonts w:ascii="Bookman Old Style" w:hAnsi="Bookman Old Style"/>
          <w:sz w:val="24"/>
          <w:szCs w:val="24"/>
        </w:rPr>
        <w:t xml:space="preserve">» (1980), </w:t>
      </w:r>
      <w:r w:rsidR="00EE0049">
        <w:rPr>
          <w:rFonts w:ascii="Bookman Old Style" w:hAnsi="Bookman Old Style"/>
          <w:sz w:val="24"/>
          <w:szCs w:val="24"/>
        </w:rPr>
        <w:t>«</w:t>
      </w:r>
      <w:r w:rsidR="00EE0049" w:rsidRPr="00EE0049">
        <w:rPr>
          <w:rFonts w:ascii="Bookman Old Style" w:hAnsi="Bookman Old Style"/>
          <w:i/>
          <w:iCs/>
          <w:sz w:val="24"/>
          <w:szCs w:val="24"/>
        </w:rPr>
        <w:t>Κράτος, κοινωνία, εργασία</w:t>
      </w:r>
      <w:r w:rsidR="00EE0049">
        <w:rPr>
          <w:rFonts w:ascii="Bookman Old Style" w:hAnsi="Bookman Old Style"/>
          <w:sz w:val="24"/>
          <w:szCs w:val="24"/>
        </w:rPr>
        <w:t xml:space="preserve">» (2005), </w:t>
      </w:r>
      <w:r w:rsidR="00EA0C87">
        <w:rPr>
          <w:rFonts w:ascii="Bookman Old Style" w:hAnsi="Bookman Old Style"/>
          <w:sz w:val="24"/>
          <w:szCs w:val="24"/>
        </w:rPr>
        <w:t>«</w:t>
      </w:r>
      <w:r w:rsidR="00EA0C87" w:rsidRPr="000424D8">
        <w:rPr>
          <w:rFonts w:ascii="Bookman Old Style" w:hAnsi="Bookman Old Style"/>
          <w:i/>
          <w:iCs/>
          <w:sz w:val="24"/>
          <w:szCs w:val="24"/>
        </w:rPr>
        <w:t>Η επινόηση της ετερότητας. Ταυτότητες και διαφορές στην εποχή της Παγκοσμιοποίησης</w:t>
      </w:r>
      <w:r w:rsidR="00EA0C87">
        <w:rPr>
          <w:rFonts w:ascii="Bookman Old Style" w:hAnsi="Bookman Old Style"/>
          <w:sz w:val="24"/>
          <w:szCs w:val="24"/>
        </w:rPr>
        <w:t xml:space="preserve">» (2010).  </w:t>
      </w:r>
      <w:proofErr w:type="spellStart"/>
      <w:r w:rsidR="00EE0049">
        <w:rPr>
          <w:rFonts w:ascii="Bookman Old Style" w:hAnsi="Bookman Old Style"/>
          <w:sz w:val="24"/>
          <w:szCs w:val="24"/>
        </w:rPr>
        <w:t>Σημειωτέον</w:t>
      </w:r>
      <w:proofErr w:type="spellEnd"/>
      <w:r w:rsidR="00EE0049">
        <w:rPr>
          <w:rFonts w:ascii="Bookman Old Style" w:hAnsi="Bookman Old Style"/>
          <w:sz w:val="24"/>
          <w:szCs w:val="24"/>
        </w:rPr>
        <w:t xml:space="preserve"> ότι στο έργο του «</w:t>
      </w:r>
      <w:r w:rsidR="00EE0049" w:rsidRPr="00EE0049">
        <w:rPr>
          <w:rFonts w:ascii="Bookman Old Style" w:hAnsi="Bookman Old Style"/>
          <w:i/>
          <w:iCs/>
          <w:sz w:val="24"/>
          <w:szCs w:val="24"/>
        </w:rPr>
        <w:t>Εξάρτηση και αναπαραγωγή</w:t>
      </w:r>
      <w:r w:rsidR="00EE0049">
        <w:rPr>
          <w:rFonts w:ascii="Bookman Old Style" w:hAnsi="Bookman Old Style"/>
          <w:sz w:val="24"/>
          <w:szCs w:val="24"/>
        </w:rPr>
        <w:t>:</w:t>
      </w:r>
      <w:r w:rsidR="00EE0049">
        <w:rPr>
          <w:rFonts w:ascii="Bookman Old Style" w:hAnsi="Bookman Old Style"/>
          <w:i/>
          <w:iCs/>
          <w:sz w:val="24"/>
          <w:szCs w:val="24"/>
        </w:rPr>
        <w:t xml:space="preserve"> </w:t>
      </w:r>
      <w:r w:rsidR="00EE0049" w:rsidRPr="000424D8">
        <w:rPr>
          <w:rFonts w:ascii="Bookman Old Style" w:hAnsi="Bookman Old Style"/>
          <w:i/>
          <w:iCs/>
          <w:sz w:val="24"/>
          <w:szCs w:val="24"/>
        </w:rPr>
        <w:t>Ο κοινωνικός ρόλος των εκπαιδευτικών μηχανισμών στην Ελλάδα</w:t>
      </w:r>
      <w:r w:rsidR="00EE0049">
        <w:rPr>
          <w:rFonts w:ascii="Bookman Old Style" w:hAnsi="Bookman Old Style"/>
          <w:sz w:val="24"/>
          <w:szCs w:val="24"/>
        </w:rPr>
        <w:t>» (1830-1922)</w:t>
      </w:r>
      <w:r w:rsidR="00EE0049">
        <w:rPr>
          <w:rFonts w:ascii="Bookman Old Style" w:hAnsi="Bookman Old Style"/>
          <w:sz w:val="24"/>
          <w:szCs w:val="24"/>
        </w:rPr>
        <w:t xml:space="preserve"> ο Κωνσταντίνος Τσουκαλάς άσκησε κριτική στον </w:t>
      </w:r>
      <w:proofErr w:type="spellStart"/>
      <w:r w:rsidR="00EE0049">
        <w:rPr>
          <w:rFonts w:ascii="Bookman Old Style" w:hAnsi="Bookman Old Style"/>
          <w:sz w:val="24"/>
          <w:szCs w:val="24"/>
        </w:rPr>
        <w:t>αλτουσεριανό</w:t>
      </w:r>
      <w:proofErr w:type="spellEnd"/>
      <w:r w:rsidR="00EE0049">
        <w:rPr>
          <w:rFonts w:ascii="Bookman Old Style" w:hAnsi="Bookman Old Style"/>
          <w:sz w:val="24"/>
          <w:szCs w:val="24"/>
        </w:rPr>
        <w:t xml:space="preserve"> </w:t>
      </w:r>
      <w:proofErr w:type="spellStart"/>
      <w:r w:rsidR="00EE0049">
        <w:rPr>
          <w:rFonts w:ascii="Bookman Old Style" w:hAnsi="Bookman Old Style"/>
          <w:sz w:val="24"/>
          <w:szCs w:val="24"/>
        </w:rPr>
        <w:t>νεομαρξιστικό</w:t>
      </w:r>
      <w:proofErr w:type="spellEnd"/>
      <w:r w:rsidR="00EE0049">
        <w:rPr>
          <w:rFonts w:ascii="Bookman Old Style" w:hAnsi="Bookman Old Style"/>
          <w:sz w:val="24"/>
          <w:szCs w:val="24"/>
        </w:rPr>
        <w:t xml:space="preserve"> </w:t>
      </w:r>
      <w:proofErr w:type="spellStart"/>
      <w:r w:rsidR="00EE0049">
        <w:rPr>
          <w:rFonts w:ascii="Bookman Old Style" w:hAnsi="Bookman Old Style"/>
          <w:sz w:val="24"/>
          <w:szCs w:val="24"/>
        </w:rPr>
        <w:t>αναγωγισμό</w:t>
      </w:r>
      <w:proofErr w:type="spellEnd"/>
      <w:r w:rsidR="00EE0049">
        <w:rPr>
          <w:rFonts w:ascii="Bookman Old Style" w:hAnsi="Bookman Old Style"/>
          <w:sz w:val="24"/>
          <w:szCs w:val="24"/>
        </w:rPr>
        <w:t>.</w:t>
      </w:r>
    </w:p>
    <w:p w14:paraId="59253F87" w14:textId="21361F0D" w:rsidR="00EC54C0" w:rsidRDefault="00C474DE" w:rsidP="00C474DE">
      <w:pPr>
        <w:spacing w:after="240" w:line="360" w:lineRule="auto"/>
        <w:ind w:left="567" w:hanging="283"/>
        <w:jc w:val="both"/>
        <w:rPr>
          <w:rFonts w:ascii="Bookman Old Style" w:hAnsi="Bookman Old Style"/>
          <w:sz w:val="24"/>
          <w:szCs w:val="24"/>
        </w:rPr>
      </w:pPr>
      <w:r>
        <w:rPr>
          <w:rFonts w:ascii="Bookman Old Style" w:hAnsi="Bookman Old Style"/>
          <w:b/>
          <w:sz w:val="24"/>
          <w:szCs w:val="24"/>
        </w:rPr>
        <w:lastRenderedPageBreak/>
        <w:t>Β.</w:t>
      </w:r>
      <w:r>
        <w:rPr>
          <w:rFonts w:ascii="Bookman Old Style" w:hAnsi="Bookman Old Style"/>
          <w:sz w:val="24"/>
          <w:szCs w:val="24"/>
        </w:rPr>
        <w:t xml:space="preserve"> </w:t>
      </w:r>
      <w:r w:rsidR="00EA0C87">
        <w:rPr>
          <w:rFonts w:ascii="Bookman Old Style" w:hAnsi="Bookman Old Style"/>
          <w:sz w:val="24"/>
          <w:szCs w:val="24"/>
        </w:rPr>
        <w:t xml:space="preserve">Το 2020 ο Κωνσταντίνος Τσουκαλάς συγγράφει και εκδίδει </w:t>
      </w:r>
      <w:r w:rsidR="00FB4D16">
        <w:rPr>
          <w:rFonts w:ascii="Bookman Old Style" w:hAnsi="Bookman Old Style"/>
          <w:sz w:val="24"/>
          <w:szCs w:val="24"/>
        </w:rPr>
        <w:t xml:space="preserve">το κατά πολλούς </w:t>
      </w:r>
      <w:r w:rsidR="00FB4D16">
        <w:rPr>
          <w:rFonts w:ascii="Bookman Old Style" w:hAnsi="Bookman Old Style"/>
          <w:sz w:val="24"/>
          <w:szCs w:val="24"/>
          <w:lang w:val="en-US"/>
        </w:rPr>
        <w:t>opus</w:t>
      </w:r>
      <w:r w:rsidR="00FB4D16" w:rsidRPr="00FB4D16">
        <w:rPr>
          <w:rFonts w:ascii="Bookman Old Style" w:hAnsi="Bookman Old Style"/>
          <w:sz w:val="24"/>
          <w:szCs w:val="24"/>
        </w:rPr>
        <w:t xml:space="preserve"> </w:t>
      </w:r>
      <w:r w:rsidR="00FB4D16">
        <w:rPr>
          <w:rFonts w:ascii="Bookman Old Style" w:hAnsi="Bookman Old Style"/>
          <w:sz w:val="24"/>
          <w:szCs w:val="24"/>
          <w:lang w:val="en-US"/>
        </w:rPr>
        <w:t>magnum</w:t>
      </w:r>
      <w:r w:rsidR="00FB4D16" w:rsidRPr="00FB4D16">
        <w:rPr>
          <w:rFonts w:ascii="Bookman Old Style" w:hAnsi="Bookman Old Style"/>
          <w:sz w:val="24"/>
          <w:szCs w:val="24"/>
        </w:rPr>
        <w:t xml:space="preserve"> -</w:t>
      </w:r>
      <w:r w:rsidR="00FB4D16">
        <w:rPr>
          <w:rFonts w:ascii="Bookman Old Style" w:hAnsi="Bookman Old Style"/>
          <w:sz w:val="24"/>
          <w:szCs w:val="24"/>
        </w:rPr>
        <w:t>και σίγουρα «</w:t>
      </w:r>
      <w:r w:rsidR="00FB4D16" w:rsidRPr="00FB4D16">
        <w:rPr>
          <w:rFonts w:ascii="Bookman Old Style" w:hAnsi="Bookman Old Style"/>
          <w:i/>
          <w:iCs/>
          <w:sz w:val="24"/>
          <w:szCs w:val="24"/>
        </w:rPr>
        <w:t>κύκνειο άσμα</w:t>
      </w:r>
      <w:r w:rsidR="00FB4D16">
        <w:rPr>
          <w:rFonts w:ascii="Bookman Old Style" w:hAnsi="Bookman Old Style"/>
          <w:sz w:val="24"/>
          <w:szCs w:val="24"/>
        </w:rPr>
        <w:t>» του- «</w:t>
      </w:r>
      <w:r w:rsidR="00FB4D16" w:rsidRPr="00FB4D16">
        <w:rPr>
          <w:rFonts w:ascii="Bookman Old Style" w:hAnsi="Bookman Old Style"/>
          <w:i/>
          <w:iCs/>
          <w:sz w:val="24"/>
          <w:szCs w:val="24"/>
        </w:rPr>
        <w:t>Ο Αόρατος Λεβιάθαν</w:t>
      </w:r>
      <w:r w:rsidR="00FB4D16">
        <w:rPr>
          <w:rFonts w:ascii="Bookman Old Style" w:hAnsi="Bookman Old Style"/>
          <w:sz w:val="24"/>
          <w:szCs w:val="24"/>
        </w:rPr>
        <w:t>». Έργο βαθυστόχαστο αλλά και σε μεγάλο βαθμό προφητικό, το οποίο όμως δεν έχει ακόμη βρει την δικαίωση και την αναγνώριση που του αξίζει πραγματικά. Διόλου παρά</w:t>
      </w:r>
      <w:r w:rsidR="00CC6288">
        <w:rPr>
          <w:rFonts w:ascii="Bookman Old Style" w:hAnsi="Bookman Old Style"/>
          <w:sz w:val="24"/>
          <w:szCs w:val="24"/>
        </w:rPr>
        <w:t>δοξο</w:t>
      </w:r>
      <w:r w:rsidR="00FB4D16">
        <w:rPr>
          <w:rFonts w:ascii="Bookman Old Style" w:hAnsi="Bookman Old Style"/>
          <w:sz w:val="24"/>
          <w:szCs w:val="24"/>
        </w:rPr>
        <w:t xml:space="preserve">, αν αναλογισθούμε ότι στην Πατρίδα μας η </w:t>
      </w:r>
      <w:r w:rsidR="00CC6288">
        <w:rPr>
          <w:rFonts w:ascii="Bookman Old Style" w:hAnsi="Bookman Old Style"/>
          <w:sz w:val="24"/>
          <w:szCs w:val="24"/>
        </w:rPr>
        <w:t>κυρίαρχη</w:t>
      </w:r>
      <w:r w:rsidR="00FB4D16">
        <w:rPr>
          <w:rFonts w:ascii="Bookman Old Style" w:hAnsi="Bookman Old Style"/>
          <w:sz w:val="24"/>
          <w:szCs w:val="24"/>
        </w:rPr>
        <w:t xml:space="preserve"> «</w:t>
      </w:r>
      <w:r w:rsidR="00FB4D16" w:rsidRPr="00FB4D16">
        <w:rPr>
          <w:rFonts w:ascii="Bookman Old Style" w:hAnsi="Bookman Old Style"/>
          <w:i/>
          <w:iCs/>
          <w:sz w:val="24"/>
          <w:szCs w:val="24"/>
        </w:rPr>
        <w:t>διανόηση</w:t>
      </w:r>
      <w:r w:rsidR="00FB4D16">
        <w:rPr>
          <w:rFonts w:ascii="Bookman Old Style" w:hAnsi="Bookman Old Style"/>
          <w:sz w:val="24"/>
          <w:szCs w:val="24"/>
        </w:rPr>
        <w:t>» συνηθίζει</w:t>
      </w:r>
      <w:r w:rsidR="00CC6288">
        <w:rPr>
          <w:rFonts w:ascii="Bookman Old Style" w:hAnsi="Bookman Old Style"/>
          <w:sz w:val="24"/>
          <w:szCs w:val="24"/>
        </w:rPr>
        <w:t xml:space="preserve">, τουλάχιστον κατά κανόνα, </w:t>
      </w:r>
      <w:r w:rsidR="00FB4D16">
        <w:rPr>
          <w:rFonts w:ascii="Bookman Old Style" w:hAnsi="Bookman Old Style"/>
          <w:sz w:val="24"/>
          <w:szCs w:val="24"/>
        </w:rPr>
        <w:t xml:space="preserve"> να «</w:t>
      </w:r>
      <w:r w:rsidR="00FB4D16" w:rsidRPr="00FB4D16">
        <w:rPr>
          <w:rFonts w:ascii="Bookman Old Style" w:hAnsi="Bookman Old Style"/>
          <w:i/>
          <w:iCs/>
          <w:sz w:val="24"/>
          <w:szCs w:val="24"/>
        </w:rPr>
        <w:t>τυρβάζει περί άλλα</w:t>
      </w:r>
      <w:r w:rsidR="00FB4D16">
        <w:rPr>
          <w:rFonts w:ascii="Bookman Old Style" w:hAnsi="Bookman Old Style"/>
          <w:sz w:val="24"/>
          <w:szCs w:val="24"/>
        </w:rPr>
        <w:t>» και όχι «</w:t>
      </w:r>
      <w:r w:rsidR="00FB4D16" w:rsidRPr="00FB4D16">
        <w:rPr>
          <w:rFonts w:ascii="Bookman Old Style" w:hAnsi="Bookman Old Style"/>
          <w:i/>
          <w:iCs/>
          <w:sz w:val="24"/>
          <w:szCs w:val="24"/>
        </w:rPr>
        <w:t>περί τα καίρια</w:t>
      </w:r>
      <w:r w:rsidR="00FB4D16">
        <w:rPr>
          <w:rFonts w:ascii="Bookman Old Style" w:hAnsi="Bookman Old Style"/>
          <w:sz w:val="24"/>
          <w:szCs w:val="24"/>
        </w:rPr>
        <w:t>»</w:t>
      </w:r>
      <w:r w:rsidR="00CC6288">
        <w:rPr>
          <w:rFonts w:ascii="Bookman Old Style" w:hAnsi="Bookman Old Style"/>
          <w:sz w:val="24"/>
          <w:szCs w:val="24"/>
        </w:rPr>
        <w:t>,</w:t>
      </w:r>
      <w:r w:rsidR="00FB4D16">
        <w:rPr>
          <w:rFonts w:ascii="Bookman Old Style" w:hAnsi="Bookman Old Style"/>
          <w:sz w:val="24"/>
          <w:szCs w:val="24"/>
        </w:rPr>
        <w:t xml:space="preserve"> ιδίως </w:t>
      </w:r>
      <w:r w:rsidR="00CC6288">
        <w:rPr>
          <w:rFonts w:ascii="Bookman Old Style" w:hAnsi="Bookman Old Style"/>
          <w:sz w:val="24"/>
          <w:szCs w:val="24"/>
        </w:rPr>
        <w:t xml:space="preserve">δε </w:t>
      </w:r>
      <w:r w:rsidR="00FB4D16">
        <w:rPr>
          <w:rFonts w:ascii="Bookman Old Style" w:hAnsi="Bookman Old Style"/>
          <w:sz w:val="24"/>
          <w:szCs w:val="24"/>
        </w:rPr>
        <w:t xml:space="preserve">σε κρίσιμους και χαλεπούς καιρούς. Γεγονός το οποίο </w:t>
      </w:r>
      <w:r w:rsidR="00CC6288">
        <w:rPr>
          <w:rFonts w:ascii="Bookman Old Style" w:hAnsi="Bookman Old Style"/>
          <w:sz w:val="24"/>
          <w:szCs w:val="24"/>
        </w:rPr>
        <w:t xml:space="preserve">καταδεικνύει αλλά και </w:t>
      </w:r>
      <w:r w:rsidR="00FB4D16">
        <w:rPr>
          <w:rFonts w:ascii="Bookman Old Style" w:hAnsi="Bookman Old Style"/>
          <w:sz w:val="24"/>
          <w:szCs w:val="24"/>
        </w:rPr>
        <w:t xml:space="preserve">συνεπάγεται και το δυσβάστακτο τίμημα που </w:t>
      </w:r>
      <w:r w:rsidR="00CC6288">
        <w:rPr>
          <w:rFonts w:ascii="Bookman Old Style" w:hAnsi="Bookman Old Style"/>
          <w:sz w:val="24"/>
          <w:szCs w:val="24"/>
        </w:rPr>
        <w:t xml:space="preserve">για μεγάλα χρονικά διαστήματα </w:t>
      </w:r>
      <w:r w:rsidR="00FB4D16">
        <w:rPr>
          <w:rFonts w:ascii="Bookman Old Style" w:hAnsi="Bookman Old Style"/>
          <w:sz w:val="24"/>
          <w:szCs w:val="24"/>
        </w:rPr>
        <w:t>πληρώνει</w:t>
      </w:r>
      <w:r w:rsidR="00CC6288">
        <w:rPr>
          <w:rFonts w:ascii="Bookman Old Style" w:hAnsi="Bookman Old Style"/>
          <w:sz w:val="24"/>
          <w:szCs w:val="24"/>
        </w:rPr>
        <w:t>,</w:t>
      </w:r>
      <w:r w:rsidR="00FB4D16">
        <w:rPr>
          <w:rFonts w:ascii="Bookman Old Style" w:hAnsi="Bookman Old Style"/>
          <w:sz w:val="24"/>
          <w:szCs w:val="24"/>
        </w:rPr>
        <w:t xml:space="preserve"> εντεύθεν</w:t>
      </w:r>
      <w:r w:rsidR="00CC6288">
        <w:rPr>
          <w:rFonts w:ascii="Bookman Old Style" w:hAnsi="Bookman Old Style"/>
          <w:sz w:val="24"/>
          <w:szCs w:val="24"/>
        </w:rPr>
        <w:t>,</w:t>
      </w:r>
      <w:r w:rsidR="00FB4D16">
        <w:rPr>
          <w:rFonts w:ascii="Bookman Old Style" w:hAnsi="Bookman Old Style"/>
          <w:sz w:val="24"/>
          <w:szCs w:val="24"/>
        </w:rPr>
        <w:t xml:space="preserve"> ο Λαός μας στην πολύπαθη ιστορική διαδρομή του.</w:t>
      </w:r>
    </w:p>
    <w:p w14:paraId="04755B8B" w14:textId="77777777" w:rsidR="00EC54C0" w:rsidRDefault="00881936" w:rsidP="00EC54C0">
      <w:pPr>
        <w:spacing w:after="240" w:line="360" w:lineRule="auto"/>
        <w:ind w:left="284"/>
        <w:jc w:val="both"/>
        <w:rPr>
          <w:rFonts w:ascii="Bookman Old Style" w:hAnsi="Bookman Old Style"/>
          <w:b/>
          <w:bCs/>
          <w:sz w:val="24"/>
          <w:szCs w:val="24"/>
        </w:rPr>
      </w:pPr>
      <w:r w:rsidRPr="00881936">
        <w:rPr>
          <w:rFonts w:ascii="Bookman Old Style" w:hAnsi="Bookman Old Style"/>
          <w:b/>
          <w:bCs/>
          <w:sz w:val="24"/>
          <w:szCs w:val="24"/>
          <w:lang w:val="en-US"/>
        </w:rPr>
        <w:t>IV</w:t>
      </w:r>
      <w:r w:rsidRPr="00881936">
        <w:rPr>
          <w:rFonts w:ascii="Bookman Old Style" w:hAnsi="Bookman Old Style"/>
          <w:b/>
          <w:bCs/>
          <w:sz w:val="24"/>
          <w:szCs w:val="24"/>
        </w:rPr>
        <w:t>. Ένα ταπεινό πνευματικό μνημόσυνο</w:t>
      </w:r>
    </w:p>
    <w:p w14:paraId="5F3AA6BC" w14:textId="6ED23FEB" w:rsidR="00EC54C0" w:rsidRDefault="00881936" w:rsidP="00EC54C0">
      <w:pPr>
        <w:spacing w:after="240" w:line="360" w:lineRule="auto"/>
        <w:ind w:left="284"/>
        <w:jc w:val="both"/>
        <w:rPr>
          <w:rFonts w:ascii="Bookman Old Style" w:hAnsi="Bookman Old Style"/>
          <w:sz w:val="24"/>
          <w:szCs w:val="24"/>
        </w:rPr>
      </w:pPr>
      <w:r>
        <w:rPr>
          <w:rFonts w:ascii="Bookman Old Style" w:hAnsi="Bookman Old Style"/>
          <w:sz w:val="24"/>
          <w:szCs w:val="24"/>
        </w:rPr>
        <w:t xml:space="preserve">Δύσκολα μπορεί να </w:t>
      </w:r>
      <w:proofErr w:type="spellStart"/>
      <w:r>
        <w:rPr>
          <w:rFonts w:ascii="Bookman Old Style" w:hAnsi="Bookman Old Style"/>
          <w:sz w:val="24"/>
          <w:szCs w:val="24"/>
        </w:rPr>
        <w:t>συντελεσθεί</w:t>
      </w:r>
      <w:proofErr w:type="spellEnd"/>
      <w:r>
        <w:rPr>
          <w:rFonts w:ascii="Bookman Old Style" w:hAnsi="Bookman Old Style"/>
          <w:sz w:val="24"/>
          <w:szCs w:val="24"/>
        </w:rPr>
        <w:t xml:space="preserve"> μία επαρκής</w:t>
      </w:r>
      <w:r w:rsidR="00A06C7A">
        <w:rPr>
          <w:rFonts w:ascii="Bookman Old Style" w:hAnsi="Bookman Old Style"/>
          <w:sz w:val="24"/>
          <w:szCs w:val="24"/>
        </w:rPr>
        <w:t xml:space="preserve"> </w:t>
      </w:r>
      <w:r w:rsidR="00AD4C7C">
        <w:rPr>
          <w:rFonts w:ascii="Bookman Old Style" w:hAnsi="Bookman Old Style"/>
          <w:sz w:val="24"/>
          <w:szCs w:val="24"/>
        </w:rPr>
        <w:t>συμπύκνωση</w:t>
      </w:r>
      <w:r w:rsidR="00A06C7A">
        <w:rPr>
          <w:rFonts w:ascii="Bookman Old Style" w:hAnsi="Bookman Old Style"/>
          <w:sz w:val="24"/>
          <w:szCs w:val="24"/>
        </w:rPr>
        <w:t xml:space="preserve">  της ευρείας και πολυσύνθετης σκέψης του Κωνσταντίνου Τσουκαλά σε όλα </w:t>
      </w:r>
      <w:r w:rsidR="00AD4C7C">
        <w:rPr>
          <w:rFonts w:ascii="Bookman Old Style" w:hAnsi="Bookman Old Style"/>
          <w:sz w:val="24"/>
          <w:szCs w:val="24"/>
        </w:rPr>
        <w:t xml:space="preserve">εκείνα </w:t>
      </w:r>
      <w:r w:rsidR="00A06C7A">
        <w:rPr>
          <w:rFonts w:ascii="Bookman Old Style" w:hAnsi="Bookman Old Style"/>
          <w:sz w:val="24"/>
          <w:szCs w:val="24"/>
        </w:rPr>
        <w:t>τα πεδία του επιστητού, μέσα στα οποία πορεύθηκε με ασίγαστο πάθος και με ασυμβίβαστη συνέπεια.  Θα τολμήσω να καταθέσω τις ακόλουθες σκέψεις, δ</w:t>
      </w:r>
      <w:r w:rsidR="00AD4C7C">
        <w:rPr>
          <w:rFonts w:ascii="Bookman Old Style" w:hAnsi="Bookman Old Style"/>
          <w:sz w:val="24"/>
          <w:szCs w:val="24"/>
        </w:rPr>
        <w:t>ιευκρινίζοντας</w:t>
      </w:r>
      <w:r w:rsidR="00A06C7A">
        <w:rPr>
          <w:rFonts w:ascii="Bookman Old Style" w:hAnsi="Bookman Old Style"/>
          <w:sz w:val="24"/>
          <w:szCs w:val="24"/>
        </w:rPr>
        <w:t xml:space="preserve"> εκ προοιμίου </w:t>
      </w:r>
      <w:r w:rsidR="00AD4C7C">
        <w:rPr>
          <w:rFonts w:ascii="Bookman Old Style" w:hAnsi="Bookman Old Style"/>
          <w:sz w:val="24"/>
          <w:szCs w:val="24"/>
        </w:rPr>
        <w:t xml:space="preserve">ότι </w:t>
      </w:r>
      <w:r w:rsidR="00A06C7A">
        <w:rPr>
          <w:rFonts w:ascii="Bookman Old Style" w:hAnsi="Bookman Old Style"/>
          <w:sz w:val="24"/>
          <w:szCs w:val="24"/>
        </w:rPr>
        <w:t xml:space="preserve">δεν συνιστούν τίποτα περισσότερο από ένα ταπεινό </w:t>
      </w:r>
      <w:r w:rsidR="00AD4C7C">
        <w:rPr>
          <w:rFonts w:ascii="Bookman Old Style" w:hAnsi="Bookman Old Style"/>
          <w:sz w:val="24"/>
          <w:szCs w:val="24"/>
        </w:rPr>
        <w:t>-</w:t>
      </w:r>
      <w:r w:rsidR="00A06C7A">
        <w:rPr>
          <w:rFonts w:ascii="Bookman Old Style" w:hAnsi="Bookman Old Style"/>
          <w:sz w:val="24"/>
          <w:szCs w:val="24"/>
        </w:rPr>
        <w:t>και κατ’ ανάγκη</w:t>
      </w:r>
      <w:r w:rsidR="0081203A">
        <w:rPr>
          <w:rFonts w:ascii="Bookman Old Style" w:hAnsi="Bookman Old Style"/>
          <w:sz w:val="24"/>
          <w:szCs w:val="24"/>
        </w:rPr>
        <w:t>ν</w:t>
      </w:r>
      <w:r w:rsidR="00A06C7A">
        <w:rPr>
          <w:rFonts w:ascii="Bookman Old Style" w:hAnsi="Bookman Old Style"/>
          <w:sz w:val="24"/>
          <w:szCs w:val="24"/>
        </w:rPr>
        <w:t xml:space="preserve"> ελλειπτικό</w:t>
      </w:r>
      <w:r w:rsidR="00AD4C7C">
        <w:rPr>
          <w:rFonts w:ascii="Bookman Old Style" w:hAnsi="Bookman Old Style"/>
          <w:sz w:val="24"/>
          <w:szCs w:val="24"/>
        </w:rPr>
        <w:t>-</w:t>
      </w:r>
      <w:r w:rsidR="00A06C7A">
        <w:rPr>
          <w:rFonts w:ascii="Bookman Old Style" w:hAnsi="Bookman Old Style"/>
          <w:sz w:val="24"/>
          <w:szCs w:val="24"/>
        </w:rPr>
        <w:t xml:space="preserve"> πνευματικό μνημόσυνο για τον Άνθρωπο αλλά και </w:t>
      </w:r>
      <w:r w:rsidR="0081203A">
        <w:rPr>
          <w:rFonts w:ascii="Bookman Old Style" w:hAnsi="Bookman Old Style"/>
          <w:sz w:val="24"/>
          <w:szCs w:val="24"/>
        </w:rPr>
        <w:t xml:space="preserve">για </w:t>
      </w:r>
      <w:r w:rsidR="00A06C7A">
        <w:rPr>
          <w:rFonts w:ascii="Bookman Old Style" w:hAnsi="Bookman Old Style"/>
          <w:sz w:val="24"/>
          <w:szCs w:val="24"/>
        </w:rPr>
        <w:t xml:space="preserve">τον Φίλο, με όλη την σημασία της λέξης, όπως η </w:t>
      </w:r>
      <w:proofErr w:type="spellStart"/>
      <w:r w:rsidR="00A06C7A">
        <w:rPr>
          <w:rFonts w:ascii="Bookman Old Style" w:hAnsi="Bookman Old Style"/>
          <w:sz w:val="24"/>
          <w:szCs w:val="24"/>
        </w:rPr>
        <w:t>αμφιμερής</w:t>
      </w:r>
      <w:proofErr w:type="spellEnd"/>
      <w:r w:rsidR="00A06C7A">
        <w:rPr>
          <w:rFonts w:ascii="Bookman Old Style" w:hAnsi="Bookman Old Style"/>
          <w:sz w:val="24"/>
          <w:szCs w:val="24"/>
        </w:rPr>
        <w:t xml:space="preserve"> σχέση </w:t>
      </w:r>
      <w:r w:rsidR="00AD4C7C">
        <w:rPr>
          <w:rFonts w:ascii="Bookman Old Style" w:hAnsi="Bookman Old Style"/>
          <w:sz w:val="24"/>
          <w:szCs w:val="24"/>
        </w:rPr>
        <w:t xml:space="preserve">μας εξελίχθηκε </w:t>
      </w:r>
      <w:r w:rsidR="00A06C7A">
        <w:rPr>
          <w:rFonts w:ascii="Bookman Old Style" w:hAnsi="Bookman Old Style"/>
          <w:sz w:val="24"/>
          <w:szCs w:val="24"/>
        </w:rPr>
        <w:t xml:space="preserve">  από τότε που </w:t>
      </w:r>
      <w:r w:rsidR="00AD4C7C">
        <w:rPr>
          <w:rFonts w:ascii="Bookman Old Style" w:hAnsi="Bookman Old Style"/>
          <w:sz w:val="24"/>
          <w:szCs w:val="24"/>
        </w:rPr>
        <w:t xml:space="preserve">ο Κωνσταντίνος Τσουκαλάς </w:t>
      </w:r>
      <w:r w:rsidR="00A06C7A">
        <w:rPr>
          <w:rFonts w:ascii="Bookman Old Style" w:hAnsi="Bookman Old Style"/>
          <w:sz w:val="24"/>
          <w:szCs w:val="24"/>
        </w:rPr>
        <w:t>εντυπωσίαζε την γενιά μου στο Παρίσι όταν παρακολουθού</w:t>
      </w:r>
      <w:r w:rsidR="00AD4C7C">
        <w:rPr>
          <w:rFonts w:ascii="Bookman Old Style" w:hAnsi="Bookman Old Style"/>
          <w:sz w:val="24"/>
          <w:szCs w:val="24"/>
        </w:rPr>
        <w:t>σα</w:t>
      </w:r>
      <w:r w:rsidR="00A06C7A">
        <w:rPr>
          <w:rFonts w:ascii="Bookman Old Style" w:hAnsi="Bookman Old Style"/>
          <w:sz w:val="24"/>
          <w:szCs w:val="24"/>
        </w:rPr>
        <w:t>με τις πανεπιστημιακές παραδόσεις του  -και το</w:t>
      </w:r>
      <w:r w:rsidR="00AD4C7C">
        <w:rPr>
          <w:rFonts w:ascii="Bookman Old Style" w:hAnsi="Bookman Old Style"/>
          <w:sz w:val="24"/>
          <w:szCs w:val="24"/>
        </w:rPr>
        <w:t>ν</w:t>
      </w:r>
      <w:r w:rsidR="00A06C7A">
        <w:rPr>
          <w:rFonts w:ascii="Bookman Old Style" w:hAnsi="Bookman Old Style"/>
          <w:sz w:val="24"/>
          <w:szCs w:val="24"/>
        </w:rPr>
        <w:t xml:space="preserve"> επέκεινα πολιτικό λόγο</w:t>
      </w:r>
      <w:r w:rsidR="0081203A">
        <w:rPr>
          <w:rFonts w:ascii="Bookman Old Style" w:hAnsi="Bookman Old Style"/>
          <w:sz w:val="24"/>
          <w:szCs w:val="24"/>
        </w:rPr>
        <w:t xml:space="preserve"> του</w:t>
      </w:r>
      <w:r w:rsidR="00A06C7A">
        <w:rPr>
          <w:rFonts w:ascii="Bookman Old Style" w:hAnsi="Bookman Old Style"/>
          <w:sz w:val="24"/>
          <w:szCs w:val="24"/>
        </w:rPr>
        <w:t>-  έως τις τελευταίες δύο δεκαετίες ό</w:t>
      </w:r>
      <w:r w:rsidR="00AD4C7C">
        <w:rPr>
          <w:rFonts w:ascii="Bookman Old Style" w:hAnsi="Bookman Old Style"/>
          <w:sz w:val="24"/>
          <w:szCs w:val="24"/>
        </w:rPr>
        <w:t>ταν</w:t>
      </w:r>
      <w:r w:rsidR="00A06C7A">
        <w:rPr>
          <w:rFonts w:ascii="Bookman Old Style" w:hAnsi="Bookman Old Style"/>
          <w:sz w:val="24"/>
          <w:szCs w:val="24"/>
        </w:rPr>
        <w:t xml:space="preserve"> και μοιραστήκαμε τον ίδιο, περίπου, </w:t>
      </w:r>
      <w:r w:rsidR="00A06C7A" w:rsidRPr="00AD4C7C">
        <w:rPr>
          <w:rFonts w:ascii="Bookman Old Style" w:hAnsi="Bookman Old Style"/>
          <w:i/>
          <w:sz w:val="24"/>
          <w:szCs w:val="24"/>
        </w:rPr>
        <w:t>«άρτο ζωής και πνεύματος»</w:t>
      </w:r>
      <w:r w:rsidR="00A06C7A">
        <w:rPr>
          <w:rFonts w:ascii="Bookman Old Style" w:hAnsi="Bookman Old Style"/>
          <w:sz w:val="24"/>
          <w:szCs w:val="24"/>
        </w:rPr>
        <w:t>.</w:t>
      </w:r>
    </w:p>
    <w:p w14:paraId="58AC1E33" w14:textId="29B8CF77" w:rsidR="00EC54C0" w:rsidRDefault="00A06C7A" w:rsidP="00EC54C0">
      <w:pPr>
        <w:spacing w:after="240" w:line="360" w:lineRule="auto"/>
        <w:ind w:left="567" w:hanging="283"/>
        <w:jc w:val="both"/>
        <w:rPr>
          <w:rFonts w:ascii="Bookman Old Style" w:hAnsi="Bookman Old Style"/>
          <w:sz w:val="24"/>
          <w:szCs w:val="24"/>
        </w:rPr>
      </w:pPr>
      <w:r w:rsidRPr="00270F64">
        <w:rPr>
          <w:rFonts w:ascii="Bookman Old Style" w:hAnsi="Bookman Old Style"/>
          <w:b/>
          <w:bCs/>
          <w:sz w:val="24"/>
          <w:szCs w:val="24"/>
        </w:rPr>
        <w:t>Α.</w:t>
      </w:r>
      <w:r>
        <w:rPr>
          <w:rFonts w:ascii="Bookman Old Style" w:hAnsi="Bookman Old Style"/>
          <w:sz w:val="24"/>
          <w:szCs w:val="24"/>
        </w:rPr>
        <w:t xml:space="preserve"> </w:t>
      </w:r>
      <w:proofErr w:type="spellStart"/>
      <w:r>
        <w:rPr>
          <w:rFonts w:ascii="Bookman Old Style" w:hAnsi="Bookman Old Style"/>
          <w:sz w:val="24"/>
          <w:szCs w:val="24"/>
        </w:rPr>
        <w:t>Πρ</w:t>
      </w:r>
      <w:r w:rsidR="00D66B72">
        <w:rPr>
          <w:rFonts w:ascii="Bookman Old Style" w:hAnsi="Bookman Old Style"/>
          <w:sz w:val="24"/>
          <w:szCs w:val="24"/>
        </w:rPr>
        <w:t>ολογικώς</w:t>
      </w:r>
      <w:proofErr w:type="spellEnd"/>
      <w:r>
        <w:rPr>
          <w:rFonts w:ascii="Bookman Old Style" w:hAnsi="Bookman Old Style"/>
          <w:sz w:val="24"/>
          <w:szCs w:val="24"/>
        </w:rPr>
        <w:t xml:space="preserve"> ξεκιν</w:t>
      </w:r>
      <w:r w:rsidR="00270F64">
        <w:rPr>
          <w:rFonts w:ascii="Bookman Old Style" w:hAnsi="Bookman Old Style"/>
          <w:sz w:val="24"/>
          <w:szCs w:val="24"/>
        </w:rPr>
        <w:t>ώ</w:t>
      </w:r>
      <w:r>
        <w:rPr>
          <w:rFonts w:ascii="Bookman Old Style" w:hAnsi="Bookman Old Style"/>
          <w:sz w:val="24"/>
          <w:szCs w:val="24"/>
        </w:rPr>
        <w:t xml:space="preserve"> από την γενικώς παραδεδεγμένη διαπίστωση ότι το διάνυσμα της σκέψης του Κωνσταντίνου Τσουκαλά εκτείνεται μεταξύ των </w:t>
      </w:r>
      <w:r w:rsidR="0081203A">
        <w:rPr>
          <w:rFonts w:ascii="Bookman Old Style" w:hAnsi="Bookman Old Style"/>
          <w:sz w:val="24"/>
          <w:szCs w:val="24"/>
        </w:rPr>
        <w:t xml:space="preserve">εξής </w:t>
      </w:r>
      <w:r>
        <w:rPr>
          <w:rFonts w:ascii="Bookman Old Style" w:hAnsi="Bookman Old Style"/>
          <w:sz w:val="24"/>
          <w:szCs w:val="24"/>
        </w:rPr>
        <w:t>δύο</w:t>
      </w:r>
      <w:r w:rsidR="00D66B72">
        <w:rPr>
          <w:rFonts w:ascii="Bookman Old Style" w:hAnsi="Bookman Old Style"/>
          <w:sz w:val="24"/>
          <w:szCs w:val="24"/>
        </w:rPr>
        <w:t>,</w:t>
      </w:r>
      <w:r>
        <w:rPr>
          <w:rFonts w:ascii="Bookman Old Style" w:hAnsi="Bookman Old Style"/>
          <w:sz w:val="24"/>
          <w:szCs w:val="24"/>
        </w:rPr>
        <w:t xml:space="preserve"> θεμελιωδών για τον Άνθρωπο και την εν κοινωνία συμβίωσή του υπό γνησίως δημοκρατικές συνθήκες</w:t>
      </w:r>
      <w:r w:rsidR="00D66B72">
        <w:rPr>
          <w:rFonts w:ascii="Bookman Old Style" w:hAnsi="Bookman Old Style"/>
          <w:sz w:val="24"/>
          <w:szCs w:val="24"/>
        </w:rPr>
        <w:t>,</w:t>
      </w:r>
      <w:r>
        <w:rPr>
          <w:rFonts w:ascii="Bookman Old Style" w:hAnsi="Bookman Old Style"/>
          <w:sz w:val="24"/>
          <w:szCs w:val="24"/>
        </w:rPr>
        <w:t xml:space="preserve"> αρχών: Της Ισότητας και της Ελευθερίας.  Με την Ι</w:t>
      </w:r>
      <w:r w:rsidR="00196C39">
        <w:rPr>
          <w:rFonts w:ascii="Bookman Old Style" w:hAnsi="Bookman Old Style"/>
          <w:sz w:val="24"/>
          <w:szCs w:val="24"/>
        </w:rPr>
        <w:t>σ</w:t>
      </w:r>
      <w:r>
        <w:rPr>
          <w:rFonts w:ascii="Bookman Old Style" w:hAnsi="Bookman Old Style"/>
          <w:sz w:val="24"/>
          <w:szCs w:val="24"/>
        </w:rPr>
        <w:t xml:space="preserve">ότητα </w:t>
      </w:r>
      <w:r w:rsidR="007E6AC2">
        <w:rPr>
          <w:rFonts w:ascii="Bookman Old Style" w:hAnsi="Bookman Old Style"/>
          <w:sz w:val="24"/>
          <w:szCs w:val="24"/>
        </w:rPr>
        <w:t xml:space="preserve">να </w:t>
      </w:r>
      <w:r w:rsidR="00D66B72">
        <w:rPr>
          <w:rFonts w:ascii="Bookman Old Style" w:hAnsi="Bookman Old Style"/>
          <w:sz w:val="24"/>
          <w:szCs w:val="24"/>
        </w:rPr>
        <w:t xml:space="preserve">εκλαμβάνεται, </w:t>
      </w:r>
      <w:r>
        <w:rPr>
          <w:rFonts w:ascii="Bookman Old Style" w:hAnsi="Bookman Old Style"/>
          <w:sz w:val="24"/>
          <w:szCs w:val="24"/>
        </w:rPr>
        <w:t xml:space="preserve">υπό την </w:t>
      </w:r>
      <w:r w:rsidR="00D66B72">
        <w:rPr>
          <w:rFonts w:ascii="Bookman Old Style" w:hAnsi="Bookman Old Style"/>
          <w:sz w:val="24"/>
          <w:szCs w:val="24"/>
        </w:rPr>
        <w:t>αναλογική</w:t>
      </w:r>
      <w:r w:rsidR="00196C39">
        <w:rPr>
          <w:rFonts w:ascii="Bookman Old Style" w:hAnsi="Bookman Old Style"/>
          <w:sz w:val="24"/>
          <w:szCs w:val="24"/>
        </w:rPr>
        <w:t xml:space="preserve"> εκδοχή</w:t>
      </w:r>
      <w:r w:rsidR="00D66B72">
        <w:rPr>
          <w:rFonts w:ascii="Bookman Old Style" w:hAnsi="Bookman Old Style"/>
          <w:sz w:val="24"/>
          <w:szCs w:val="24"/>
        </w:rPr>
        <w:t xml:space="preserve"> της</w:t>
      </w:r>
      <w:r w:rsidR="00196C39">
        <w:rPr>
          <w:rFonts w:ascii="Bookman Old Style" w:hAnsi="Bookman Old Style"/>
          <w:sz w:val="24"/>
          <w:szCs w:val="24"/>
        </w:rPr>
        <w:t>, ως ίση μεταχείριση ουσιωδώς όμοιων καταστάσεων</w:t>
      </w:r>
      <w:r w:rsidR="00D66B72">
        <w:rPr>
          <w:rFonts w:ascii="Bookman Old Style" w:hAnsi="Bookman Old Style"/>
          <w:sz w:val="24"/>
          <w:szCs w:val="24"/>
        </w:rPr>
        <w:t xml:space="preserve"> και ως άνιση μεταχείριση ουσιωδώς ανόμοιων καταστάσεων,</w:t>
      </w:r>
      <w:r w:rsidR="00196C39">
        <w:rPr>
          <w:rFonts w:ascii="Bookman Old Style" w:hAnsi="Bookman Old Style"/>
          <w:sz w:val="24"/>
          <w:szCs w:val="24"/>
        </w:rPr>
        <w:t xml:space="preserve"> πάντοτε όμως υπό την προϋπόθεση </w:t>
      </w:r>
      <w:r w:rsidR="00EE0049">
        <w:rPr>
          <w:rFonts w:ascii="Bookman Old Style" w:hAnsi="Bookman Old Style"/>
          <w:sz w:val="24"/>
          <w:szCs w:val="24"/>
        </w:rPr>
        <w:t xml:space="preserve">-αν και ο Κωνσταντίνος Τσουκαλάς δεν το είχε αποδεχθεί ρητώς και σε όλη του την έκταση- </w:t>
      </w:r>
      <w:r w:rsidR="00196C39">
        <w:rPr>
          <w:rFonts w:ascii="Bookman Old Style" w:hAnsi="Bookman Old Style"/>
          <w:sz w:val="24"/>
          <w:szCs w:val="24"/>
        </w:rPr>
        <w:t xml:space="preserve">ότι </w:t>
      </w:r>
      <w:r w:rsidR="007E6AC2">
        <w:rPr>
          <w:rFonts w:ascii="Bookman Old Style" w:hAnsi="Bookman Old Style"/>
          <w:sz w:val="24"/>
          <w:szCs w:val="24"/>
        </w:rPr>
        <w:t xml:space="preserve">η </w:t>
      </w:r>
      <w:r w:rsidR="00196C39">
        <w:rPr>
          <w:rFonts w:ascii="Bookman Old Style" w:hAnsi="Bookman Old Style"/>
          <w:sz w:val="24"/>
          <w:szCs w:val="24"/>
        </w:rPr>
        <w:t xml:space="preserve">Ισότητα δεν νοείται δίχως ισότητα </w:t>
      </w:r>
      <w:r w:rsidR="00196C39">
        <w:rPr>
          <w:rFonts w:ascii="Bookman Old Style" w:hAnsi="Bookman Old Style"/>
          <w:sz w:val="24"/>
          <w:szCs w:val="24"/>
        </w:rPr>
        <w:lastRenderedPageBreak/>
        <w:t xml:space="preserve">στην αφετηρία και, </w:t>
      </w:r>
      <w:proofErr w:type="spellStart"/>
      <w:r w:rsidR="00D66B72">
        <w:rPr>
          <w:rFonts w:ascii="Bookman Old Style" w:hAnsi="Bookman Old Style"/>
          <w:sz w:val="24"/>
          <w:szCs w:val="24"/>
        </w:rPr>
        <w:t>συνεκδοχικώς</w:t>
      </w:r>
      <w:proofErr w:type="spellEnd"/>
      <w:r w:rsidR="00196C39">
        <w:rPr>
          <w:rFonts w:ascii="Bookman Old Style" w:hAnsi="Bookman Old Style"/>
          <w:sz w:val="24"/>
          <w:szCs w:val="24"/>
        </w:rPr>
        <w:t>, δίχως ισότητα ευκαιριών. Και με την Ελευθερία να εκ</w:t>
      </w:r>
      <w:r w:rsidR="00D66B72">
        <w:rPr>
          <w:rFonts w:ascii="Bookman Old Style" w:hAnsi="Bookman Old Style"/>
          <w:sz w:val="24"/>
          <w:szCs w:val="24"/>
        </w:rPr>
        <w:t>λαμβάνεται</w:t>
      </w:r>
      <w:r w:rsidR="00196C39">
        <w:rPr>
          <w:rFonts w:ascii="Bookman Old Style" w:hAnsi="Bookman Old Style"/>
          <w:sz w:val="24"/>
          <w:szCs w:val="24"/>
        </w:rPr>
        <w:t xml:space="preserve"> ως ακώλυτη άσκηση των Θεμελιωδών Δικαιωμάτων του Ανθρώπου, οπωσδήποτε με τους κατά το Σύνταγμα περιορισμούς τους οποίους αυτο</w:t>
      </w:r>
      <w:r w:rsidR="007E6AC2">
        <w:rPr>
          <w:rFonts w:ascii="Bookman Old Style" w:hAnsi="Bookman Old Style"/>
          <w:sz w:val="24"/>
          <w:szCs w:val="24"/>
        </w:rPr>
        <w:t>νοήτως</w:t>
      </w:r>
      <w:r w:rsidR="00196C39">
        <w:rPr>
          <w:rFonts w:ascii="Bookman Old Style" w:hAnsi="Bookman Old Style"/>
          <w:sz w:val="24"/>
          <w:szCs w:val="24"/>
        </w:rPr>
        <w:t xml:space="preserve"> συνεπάγεται η Αντιπροσωπευτική Δημοκρατία, </w:t>
      </w:r>
      <w:proofErr w:type="spellStart"/>
      <w:r w:rsidR="00196C39">
        <w:rPr>
          <w:rFonts w:ascii="Bookman Old Style" w:hAnsi="Bookman Old Style"/>
          <w:sz w:val="24"/>
          <w:szCs w:val="24"/>
        </w:rPr>
        <w:t>ερειδ</w:t>
      </w:r>
      <w:r w:rsidR="00D66B72">
        <w:rPr>
          <w:rFonts w:ascii="Bookman Old Style" w:hAnsi="Bookman Old Style"/>
          <w:sz w:val="24"/>
          <w:szCs w:val="24"/>
        </w:rPr>
        <w:t>όμενη</w:t>
      </w:r>
      <w:proofErr w:type="spellEnd"/>
      <w:r w:rsidR="00196C39">
        <w:rPr>
          <w:rFonts w:ascii="Bookman Old Style" w:hAnsi="Bookman Old Style"/>
          <w:sz w:val="24"/>
          <w:szCs w:val="24"/>
        </w:rPr>
        <w:t xml:space="preserve"> επί των αντηρίδων της Διάκρισης των Εξουσιών </w:t>
      </w:r>
      <w:r w:rsidR="00B311C5">
        <w:rPr>
          <w:rFonts w:ascii="Bookman Old Style" w:hAnsi="Bookman Old Style"/>
          <w:sz w:val="24"/>
          <w:szCs w:val="24"/>
        </w:rPr>
        <w:t xml:space="preserve">και του Κράτους Δικαίου και </w:t>
      </w:r>
      <w:r w:rsidR="007E6AC2">
        <w:rPr>
          <w:rFonts w:ascii="Bookman Old Style" w:hAnsi="Bookman Old Style"/>
          <w:sz w:val="24"/>
          <w:szCs w:val="24"/>
        </w:rPr>
        <w:t xml:space="preserve">επί </w:t>
      </w:r>
      <w:r w:rsidR="00B311C5">
        <w:rPr>
          <w:rFonts w:ascii="Bookman Old Style" w:hAnsi="Bookman Old Style"/>
          <w:sz w:val="24"/>
          <w:szCs w:val="24"/>
        </w:rPr>
        <w:t xml:space="preserve">των </w:t>
      </w:r>
      <w:r w:rsidR="00D66B72">
        <w:rPr>
          <w:rFonts w:ascii="Bookman Old Style" w:hAnsi="Bookman Old Style"/>
          <w:sz w:val="24"/>
          <w:szCs w:val="24"/>
        </w:rPr>
        <w:t>εξ αυτών απορρεόντων εξαιρετικά κρίσιμων</w:t>
      </w:r>
      <w:r w:rsidR="00B311C5">
        <w:rPr>
          <w:rFonts w:ascii="Bookman Old Style" w:hAnsi="Bookman Old Style"/>
          <w:sz w:val="24"/>
          <w:szCs w:val="24"/>
        </w:rPr>
        <w:t xml:space="preserve"> </w:t>
      </w:r>
      <w:r w:rsidR="007E6AC2">
        <w:rPr>
          <w:rFonts w:ascii="Bookman Old Style" w:hAnsi="Bookman Old Style"/>
          <w:sz w:val="24"/>
          <w:szCs w:val="24"/>
        </w:rPr>
        <w:t xml:space="preserve">θεσμικών </w:t>
      </w:r>
      <w:r w:rsidR="00B311C5">
        <w:rPr>
          <w:rFonts w:ascii="Bookman Old Style" w:hAnsi="Bookman Old Style"/>
          <w:sz w:val="24"/>
          <w:szCs w:val="24"/>
        </w:rPr>
        <w:t xml:space="preserve">αντιβάρων. </w:t>
      </w:r>
      <w:r w:rsidR="007E6AC2">
        <w:rPr>
          <w:rFonts w:ascii="Bookman Old Style" w:hAnsi="Bookman Old Style"/>
          <w:sz w:val="24"/>
          <w:szCs w:val="24"/>
        </w:rPr>
        <w:t>Α</w:t>
      </w:r>
      <w:r w:rsidR="00B311C5">
        <w:rPr>
          <w:rFonts w:ascii="Bookman Old Style" w:hAnsi="Bookman Old Style"/>
          <w:sz w:val="24"/>
          <w:szCs w:val="24"/>
        </w:rPr>
        <w:t>υτό το ιδε</w:t>
      </w:r>
      <w:r w:rsidR="00D66B72">
        <w:rPr>
          <w:rFonts w:ascii="Bookman Old Style" w:hAnsi="Bookman Old Style"/>
          <w:sz w:val="24"/>
          <w:szCs w:val="24"/>
        </w:rPr>
        <w:t>ώδες</w:t>
      </w:r>
      <w:r w:rsidR="00FA60D4">
        <w:rPr>
          <w:rFonts w:ascii="Bookman Old Style" w:hAnsi="Bookman Old Style"/>
          <w:sz w:val="24"/>
          <w:szCs w:val="24"/>
        </w:rPr>
        <w:t xml:space="preserve"> οικοδόμημα της Αντιπροσωπευτικής Δημοκρατίας το οποίο </w:t>
      </w:r>
      <w:r w:rsidR="007E6AC2">
        <w:rPr>
          <w:rFonts w:ascii="Bookman Old Style" w:hAnsi="Bookman Old Style"/>
          <w:sz w:val="24"/>
          <w:szCs w:val="24"/>
        </w:rPr>
        <w:t>πρέπει</w:t>
      </w:r>
      <w:r w:rsidR="00FA60D4">
        <w:rPr>
          <w:rFonts w:ascii="Bookman Old Style" w:hAnsi="Bookman Old Style"/>
          <w:sz w:val="24"/>
          <w:szCs w:val="24"/>
        </w:rPr>
        <w:t xml:space="preserve">, </w:t>
      </w:r>
      <w:proofErr w:type="spellStart"/>
      <w:r w:rsidR="00FA60D4">
        <w:rPr>
          <w:rFonts w:ascii="Bookman Old Style" w:hAnsi="Bookman Old Style"/>
          <w:sz w:val="24"/>
          <w:szCs w:val="24"/>
        </w:rPr>
        <w:t>οιονεί</w:t>
      </w:r>
      <w:proofErr w:type="spellEnd"/>
      <w:r w:rsidR="00FA60D4">
        <w:rPr>
          <w:rFonts w:ascii="Bookman Old Style" w:hAnsi="Bookman Old Style"/>
          <w:sz w:val="24"/>
          <w:szCs w:val="24"/>
        </w:rPr>
        <w:t xml:space="preserve"> εκ φύσεως, να θεμελιώνεται πάνω στις βάσεις αφενός της Λαϊκής Κυριαρχίας και της </w:t>
      </w:r>
      <w:r w:rsidR="00D66B72">
        <w:rPr>
          <w:rFonts w:ascii="Bookman Old Style" w:hAnsi="Bookman Old Style"/>
          <w:sz w:val="24"/>
          <w:szCs w:val="24"/>
        </w:rPr>
        <w:t>αντίστοιχης</w:t>
      </w:r>
      <w:r w:rsidR="00FA60D4">
        <w:rPr>
          <w:rFonts w:ascii="Bookman Old Style" w:hAnsi="Bookman Old Style"/>
          <w:sz w:val="24"/>
          <w:szCs w:val="24"/>
        </w:rPr>
        <w:t xml:space="preserve"> δημοκρατικής νομιμοποίησης κάθε μορφής κρατικής εξουσίας και, αφετέρου, της Κοινωνικής Δικαιοσύνης ως εγγύησης της κοινωνικής συνοχής</w:t>
      </w:r>
      <w:r w:rsidR="00D66B72">
        <w:rPr>
          <w:rFonts w:ascii="Bookman Old Style" w:hAnsi="Bookman Old Style"/>
          <w:sz w:val="24"/>
          <w:szCs w:val="24"/>
        </w:rPr>
        <w:t>,</w:t>
      </w:r>
      <w:r w:rsidR="00FA60D4">
        <w:rPr>
          <w:rFonts w:ascii="Bookman Old Style" w:hAnsi="Bookman Old Style"/>
          <w:sz w:val="24"/>
          <w:szCs w:val="24"/>
        </w:rPr>
        <w:t xml:space="preserve"> άρχισε να </w:t>
      </w:r>
      <w:r w:rsidR="001F5549" w:rsidRPr="001F5549">
        <w:rPr>
          <w:rFonts w:ascii="Bookman Old Style" w:hAnsi="Bookman Old Style"/>
          <w:i/>
          <w:sz w:val="24"/>
          <w:szCs w:val="24"/>
        </w:rPr>
        <w:t>«</w:t>
      </w:r>
      <w:r w:rsidR="00FA60D4" w:rsidRPr="001F5549">
        <w:rPr>
          <w:rFonts w:ascii="Bookman Old Style" w:hAnsi="Bookman Old Style"/>
          <w:i/>
          <w:sz w:val="24"/>
          <w:szCs w:val="24"/>
        </w:rPr>
        <w:t>γκριζάρει</w:t>
      </w:r>
      <w:r w:rsidR="001F5549" w:rsidRPr="001F5549">
        <w:rPr>
          <w:rFonts w:ascii="Bookman Old Style" w:hAnsi="Bookman Old Style"/>
          <w:i/>
          <w:sz w:val="24"/>
          <w:szCs w:val="24"/>
        </w:rPr>
        <w:t>»</w:t>
      </w:r>
      <w:r w:rsidR="00FA60D4">
        <w:rPr>
          <w:rFonts w:ascii="Bookman Old Style" w:hAnsi="Bookman Old Style"/>
          <w:sz w:val="24"/>
          <w:szCs w:val="24"/>
        </w:rPr>
        <w:t xml:space="preserve"> στην σκέψη του Κωνσταντίνου Τσουκαλά</w:t>
      </w:r>
      <w:r w:rsidR="001F5549">
        <w:rPr>
          <w:rFonts w:ascii="Bookman Old Style" w:hAnsi="Bookman Old Style"/>
          <w:sz w:val="24"/>
          <w:szCs w:val="24"/>
        </w:rPr>
        <w:t>,</w:t>
      </w:r>
      <w:r w:rsidR="00FA60D4">
        <w:rPr>
          <w:rFonts w:ascii="Bookman Old Style" w:hAnsi="Bookman Old Style"/>
          <w:sz w:val="24"/>
          <w:szCs w:val="24"/>
        </w:rPr>
        <w:t xml:space="preserve"> αρχικώς μετά την </w:t>
      </w:r>
      <w:r w:rsidR="001F5549">
        <w:rPr>
          <w:rFonts w:ascii="Bookman Old Style" w:hAnsi="Bookman Old Style"/>
          <w:sz w:val="24"/>
          <w:szCs w:val="24"/>
        </w:rPr>
        <w:t>παρακμιακή διαδρομή</w:t>
      </w:r>
      <w:r w:rsidR="00FA60D4">
        <w:rPr>
          <w:rFonts w:ascii="Bookman Old Style" w:hAnsi="Bookman Old Style"/>
          <w:sz w:val="24"/>
          <w:szCs w:val="24"/>
        </w:rPr>
        <w:t xml:space="preserve"> του κινήματος του Μάη του ’68.  Και κατά κύριο λόγο, δίχως μάλιστα ελπίδες αναστροφής πια, μετά την πτώση του Τείχους του Βερολίνου, δηλαδή κατά τα τέλη του 20</w:t>
      </w:r>
      <w:r w:rsidR="00FA60D4" w:rsidRPr="00E351CC">
        <w:rPr>
          <w:rFonts w:ascii="Bookman Old Style" w:hAnsi="Bookman Old Style"/>
          <w:sz w:val="24"/>
          <w:szCs w:val="24"/>
          <w:vertAlign w:val="superscript"/>
        </w:rPr>
        <w:t>ού</w:t>
      </w:r>
      <w:r w:rsidR="00FA60D4">
        <w:rPr>
          <w:rFonts w:ascii="Bookman Old Style" w:hAnsi="Bookman Old Style"/>
          <w:sz w:val="24"/>
          <w:szCs w:val="24"/>
        </w:rPr>
        <w:t xml:space="preserve"> αιώνα. </w:t>
      </w:r>
      <w:r w:rsidR="00E351CC">
        <w:rPr>
          <w:rFonts w:ascii="Bookman Old Style" w:hAnsi="Bookman Old Style"/>
          <w:sz w:val="24"/>
          <w:szCs w:val="24"/>
        </w:rPr>
        <w:t>Ακριβώς τ</w:t>
      </w:r>
      <w:r w:rsidR="00FA60D4">
        <w:rPr>
          <w:rFonts w:ascii="Bookman Old Style" w:hAnsi="Bookman Old Style"/>
          <w:sz w:val="24"/>
          <w:szCs w:val="24"/>
        </w:rPr>
        <w:t xml:space="preserve">ότε ο Κωνσταντίνος Τσουκαλάς </w:t>
      </w:r>
      <w:r w:rsidR="00E351CC">
        <w:rPr>
          <w:rFonts w:ascii="Bookman Old Style" w:hAnsi="Bookman Old Style"/>
          <w:sz w:val="24"/>
          <w:szCs w:val="24"/>
        </w:rPr>
        <w:t xml:space="preserve">αναδείχθηκε σε </w:t>
      </w:r>
      <w:r w:rsidR="00FA60D4">
        <w:rPr>
          <w:rFonts w:ascii="Bookman Old Style" w:hAnsi="Bookman Old Style"/>
          <w:sz w:val="24"/>
          <w:szCs w:val="24"/>
        </w:rPr>
        <w:t>ένα</w:t>
      </w:r>
      <w:r w:rsidR="00E351CC">
        <w:rPr>
          <w:rFonts w:ascii="Bookman Old Style" w:hAnsi="Bookman Old Style"/>
          <w:sz w:val="24"/>
          <w:szCs w:val="24"/>
        </w:rPr>
        <w:t>ν</w:t>
      </w:r>
      <w:r w:rsidR="00FA60D4">
        <w:rPr>
          <w:rFonts w:ascii="Bookman Old Style" w:hAnsi="Bookman Old Style"/>
          <w:sz w:val="24"/>
          <w:szCs w:val="24"/>
        </w:rPr>
        <w:t xml:space="preserve"> από τους πρώτους που αντιλήφθη</w:t>
      </w:r>
      <w:r w:rsidR="00E351CC">
        <w:rPr>
          <w:rFonts w:ascii="Bookman Old Style" w:hAnsi="Bookman Old Style"/>
          <w:sz w:val="24"/>
          <w:szCs w:val="24"/>
        </w:rPr>
        <w:t>κ</w:t>
      </w:r>
      <w:r w:rsidR="00FA60D4">
        <w:rPr>
          <w:rFonts w:ascii="Bookman Old Style" w:hAnsi="Bookman Old Style"/>
          <w:sz w:val="24"/>
          <w:szCs w:val="24"/>
        </w:rPr>
        <w:t>αν και διακήρυξαν ότι το «</w:t>
      </w:r>
      <w:r w:rsidR="00270F64" w:rsidRPr="00270F64">
        <w:rPr>
          <w:rFonts w:ascii="Bookman Old Style" w:hAnsi="Bookman Old Style"/>
          <w:i/>
          <w:iCs/>
          <w:sz w:val="24"/>
          <w:szCs w:val="24"/>
        </w:rPr>
        <w:t>Τ</w:t>
      </w:r>
      <w:r w:rsidR="00FA60D4" w:rsidRPr="00270F64">
        <w:rPr>
          <w:rFonts w:ascii="Bookman Old Style" w:hAnsi="Bookman Old Style"/>
          <w:i/>
          <w:iCs/>
          <w:sz w:val="24"/>
          <w:szCs w:val="24"/>
        </w:rPr>
        <w:t>έλος της Ιστορίας</w:t>
      </w:r>
      <w:r w:rsidR="00FA60D4">
        <w:rPr>
          <w:rFonts w:ascii="Bookman Old Style" w:hAnsi="Bookman Old Style"/>
          <w:sz w:val="24"/>
          <w:szCs w:val="24"/>
        </w:rPr>
        <w:t>»</w:t>
      </w:r>
      <w:r w:rsidR="007E6AC2">
        <w:rPr>
          <w:rFonts w:ascii="Bookman Old Style" w:hAnsi="Bookman Old Style"/>
          <w:sz w:val="24"/>
          <w:szCs w:val="24"/>
        </w:rPr>
        <w:t>,</w:t>
      </w:r>
      <w:r w:rsidR="00FA60D4">
        <w:rPr>
          <w:rFonts w:ascii="Bookman Old Style" w:hAnsi="Bookman Old Style"/>
          <w:sz w:val="24"/>
          <w:szCs w:val="24"/>
        </w:rPr>
        <w:t xml:space="preserve"> με την </w:t>
      </w:r>
      <w:r w:rsidR="006B5495">
        <w:rPr>
          <w:rFonts w:ascii="Bookman Old Style" w:hAnsi="Bookman Old Style"/>
          <w:sz w:val="24"/>
          <w:szCs w:val="24"/>
        </w:rPr>
        <w:t xml:space="preserve">δήθεν αμετάκλητη </w:t>
      </w:r>
      <w:r w:rsidR="00FA60D4">
        <w:rPr>
          <w:rFonts w:ascii="Bookman Old Style" w:hAnsi="Bookman Old Style"/>
          <w:sz w:val="24"/>
          <w:szCs w:val="24"/>
        </w:rPr>
        <w:t xml:space="preserve">επικράτηση του γνήσιου Φιλελευθερισμού και της </w:t>
      </w:r>
      <w:r w:rsidR="006B5495">
        <w:rPr>
          <w:rFonts w:ascii="Bookman Old Style" w:hAnsi="Bookman Old Style"/>
          <w:sz w:val="24"/>
          <w:szCs w:val="24"/>
        </w:rPr>
        <w:t xml:space="preserve">σύμφυτης πολιτειακής του </w:t>
      </w:r>
      <w:r w:rsidR="00FA60D4">
        <w:rPr>
          <w:rFonts w:ascii="Bookman Old Style" w:hAnsi="Bookman Old Style"/>
          <w:sz w:val="24"/>
          <w:szCs w:val="24"/>
        </w:rPr>
        <w:t xml:space="preserve">οργάνωσης, της </w:t>
      </w:r>
      <w:r w:rsidR="007E6AC2">
        <w:rPr>
          <w:rFonts w:ascii="Bookman Old Style" w:hAnsi="Bookman Old Style"/>
          <w:sz w:val="24"/>
          <w:szCs w:val="24"/>
        </w:rPr>
        <w:t xml:space="preserve">εξίσου </w:t>
      </w:r>
      <w:r w:rsidR="00FA60D4">
        <w:rPr>
          <w:rFonts w:ascii="Bookman Old Style" w:hAnsi="Bookman Old Style"/>
          <w:sz w:val="24"/>
          <w:szCs w:val="24"/>
        </w:rPr>
        <w:t>γνησίως Φιλελε</w:t>
      </w:r>
      <w:r w:rsidR="00270F64">
        <w:rPr>
          <w:rFonts w:ascii="Bookman Old Style" w:hAnsi="Bookman Old Style"/>
          <w:sz w:val="24"/>
          <w:szCs w:val="24"/>
        </w:rPr>
        <w:t>ύ</w:t>
      </w:r>
      <w:r w:rsidR="00FA60D4">
        <w:rPr>
          <w:rFonts w:ascii="Bookman Old Style" w:hAnsi="Bookman Old Style"/>
          <w:sz w:val="24"/>
          <w:szCs w:val="24"/>
        </w:rPr>
        <w:t>θερης Αντιπροσωπευτικής Δημοκρατίας</w:t>
      </w:r>
      <w:r w:rsidR="006B5495">
        <w:rPr>
          <w:rFonts w:ascii="Bookman Old Style" w:hAnsi="Bookman Old Style"/>
          <w:sz w:val="24"/>
          <w:szCs w:val="24"/>
        </w:rPr>
        <w:t>,</w:t>
      </w:r>
      <w:r w:rsidR="00FA60D4">
        <w:rPr>
          <w:rFonts w:ascii="Bookman Old Style" w:hAnsi="Bookman Old Style"/>
          <w:sz w:val="24"/>
          <w:szCs w:val="24"/>
        </w:rPr>
        <w:t xml:space="preserve"> ήταν </w:t>
      </w:r>
      <w:r w:rsidR="006B5495">
        <w:rPr>
          <w:rFonts w:ascii="Bookman Old Style" w:hAnsi="Bookman Old Style"/>
          <w:sz w:val="24"/>
          <w:szCs w:val="24"/>
        </w:rPr>
        <w:t>είτε το αποκύημα</w:t>
      </w:r>
      <w:r w:rsidR="00FA60D4">
        <w:rPr>
          <w:rFonts w:ascii="Bookman Old Style" w:hAnsi="Bookman Old Style"/>
          <w:sz w:val="24"/>
          <w:szCs w:val="24"/>
        </w:rPr>
        <w:t xml:space="preserve"> της φαντασίας των </w:t>
      </w:r>
      <w:r w:rsidR="006B5495">
        <w:rPr>
          <w:rFonts w:ascii="Bookman Old Style" w:hAnsi="Bookman Old Style"/>
          <w:sz w:val="24"/>
          <w:szCs w:val="24"/>
        </w:rPr>
        <w:t>ανιδιοτελώς</w:t>
      </w:r>
      <w:r w:rsidR="00FA60D4">
        <w:rPr>
          <w:rFonts w:ascii="Bookman Old Style" w:hAnsi="Bookman Old Style"/>
          <w:sz w:val="24"/>
          <w:szCs w:val="24"/>
        </w:rPr>
        <w:t xml:space="preserve"> ονειροπόλων</w:t>
      </w:r>
      <w:r w:rsidR="007E6AC2">
        <w:rPr>
          <w:rFonts w:ascii="Bookman Old Style" w:hAnsi="Bookman Old Style"/>
          <w:sz w:val="24"/>
          <w:szCs w:val="24"/>
        </w:rPr>
        <w:t>. Ε</w:t>
      </w:r>
      <w:r w:rsidR="006B5495">
        <w:rPr>
          <w:rFonts w:ascii="Bookman Old Style" w:hAnsi="Bookman Old Style"/>
          <w:sz w:val="24"/>
          <w:szCs w:val="24"/>
        </w:rPr>
        <w:t>ίτε -και τούτο</w:t>
      </w:r>
      <w:r w:rsidR="007E6AC2">
        <w:rPr>
          <w:rFonts w:ascii="Bookman Old Style" w:hAnsi="Bookman Old Style"/>
          <w:sz w:val="24"/>
          <w:szCs w:val="24"/>
        </w:rPr>
        <w:t>,</w:t>
      </w:r>
      <w:r w:rsidR="006B5495">
        <w:rPr>
          <w:rFonts w:ascii="Bookman Old Style" w:hAnsi="Bookman Old Style"/>
          <w:sz w:val="24"/>
          <w:szCs w:val="24"/>
        </w:rPr>
        <w:t xml:space="preserve"> δυστυχώς</w:t>
      </w:r>
      <w:r w:rsidR="007E6AC2">
        <w:rPr>
          <w:rFonts w:ascii="Bookman Old Style" w:hAnsi="Bookman Old Style"/>
          <w:sz w:val="24"/>
          <w:szCs w:val="24"/>
        </w:rPr>
        <w:t xml:space="preserve">, </w:t>
      </w:r>
      <w:r w:rsidR="006B5495">
        <w:rPr>
          <w:rFonts w:ascii="Bookman Old Style" w:hAnsi="Bookman Old Style"/>
          <w:sz w:val="24"/>
          <w:szCs w:val="24"/>
        </w:rPr>
        <w:t>αποτ</w:t>
      </w:r>
      <w:r w:rsidR="007E6AC2">
        <w:rPr>
          <w:rFonts w:ascii="Bookman Old Style" w:hAnsi="Bookman Old Style"/>
          <w:sz w:val="24"/>
          <w:szCs w:val="24"/>
        </w:rPr>
        <w:t>ελεί πάντα</w:t>
      </w:r>
      <w:r w:rsidR="006B5495">
        <w:rPr>
          <w:rFonts w:ascii="Bookman Old Style" w:hAnsi="Bookman Old Style"/>
          <w:sz w:val="24"/>
          <w:szCs w:val="24"/>
        </w:rPr>
        <w:t xml:space="preserve"> τον κανόνα-</w:t>
      </w:r>
      <w:r w:rsidR="00FA60D4">
        <w:rPr>
          <w:rFonts w:ascii="Bookman Old Style" w:hAnsi="Bookman Old Style"/>
          <w:sz w:val="24"/>
          <w:szCs w:val="24"/>
        </w:rPr>
        <w:t xml:space="preserve"> το άλλοθι όσων απεργάζονταν την  χρ</w:t>
      </w:r>
      <w:r w:rsidR="006B5495">
        <w:rPr>
          <w:rFonts w:ascii="Bookman Old Style" w:hAnsi="Bookman Old Style"/>
          <w:sz w:val="24"/>
          <w:szCs w:val="24"/>
        </w:rPr>
        <w:t xml:space="preserve">ησιμοποίησή της </w:t>
      </w:r>
      <w:r w:rsidR="00270F64">
        <w:rPr>
          <w:rFonts w:ascii="Bookman Old Style" w:hAnsi="Bookman Old Style"/>
          <w:sz w:val="24"/>
          <w:szCs w:val="24"/>
        </w:rPr>
        <w:t xml:space="preserve">για να επιβάλουν τον </w:t>
      </w:r>
      <w:r w:rsidR="006B5495" w:rsidRPr="006B5495">
        <w:rPr>
          <w:rFonts w:ascii="Bookman Old Style" w:hAnsi="Bookman Old Style"/>
          <w:i/>
          <w:sz w:val="24"/>
          <w:szCs w:val="24"/>
        </w:rPr>
        <w:t>«</w:t>
      </w:r>
      <w:r w:rsidR="00270F64" w:rsidRPr="006B5495">
        <w:rPr>
          <w:rFonts w:ascii="Bookman Old Style" w:hAnsi="Bookman Old Style"/>
          <w:i/>
          <w:sz w:val="24"/>
          <w:szCs w:val="24"/>
        </w:rPr>
        <w:t>Λεβιάθαν</w:t>
      </w:r>
      <w:r w:rsidR="006B5495" w:rsidRPr="006B5495">
        <w:rPr>
          <w:rFonts w:ascii="Bookman Old Style" w:hAnsi="Bookman Old Style"/>
          <w:i/>
          <w:sz w:val="24"/>
          <w:szCs w:val="24"/>
        </w:rPr>
        <w:t>»</w:t>
      </w:r>
      <w:r w:rsidR="00270F64">
        <w:rPr>
          <w:rFonts w:ascii="Bookman Old Style" w:hAnsi="Bookman Old Style"/>
          <w:sz w:val="24"/>
          <w:szCs w:val="24"/>
        </w:rPr>
        <w:t xml:space="preserve"> του ακραίου, δίχως </w:t>
      </w:r>
      <w:r w:rsidR="006B5495">
        <w:rPr>
          <w:rFonts w:ascii="Bookman Old Style" w:hAnsi="Bookman Old Style"/>
          <w:sz w:val="24"/>
          <w:szCs w:val="24"/>
        </w:rPr>
        <w:t xml:space="preserve">ίχνος </w:t>
      </w:r>
      <w:r w:rsidR="00270F64">
        <w:rPr>
          <w:rFonts w:ascii="Bookman Old Style" w:hAnsi="Bookman Old Style"/>
          <w:sz w:val="24"/>
          <w:szCs w:val="24"/>
        </w:rPr>
        <w:t>δημοκρατική</w:t>
      </w:r>
      <w:r w:rsidR="006B5495">
        <w:rPr>
          <w:rFonts w:ascii="Bookman Old Style" w:hAnsi="Bookman Old Style"/>
          <w:sz w:val="24"/>
          <w:szCs w:val="24"/>
        </w:rPr>
        <w:t>ς</w:t>
      </w:r>
      <w:r w:rsidR="00270F64">
        <w:rPr>
          <w:rFonts w:ascii="Bookman Old Style" w:hAnsi="Bookman Old Style"/>
          <w:sz w:val="24"/>
          <w:szCs w:val="24"/>
        </w:rPr>
        <w:t xml:space="preserve"> νοοτροπία</w:t>
      </w:r>
      <w:r w:rsidR="006B5495">
        <w:rPr>
          <w:rFonts w:ascii="Bookman Old Style" w:hAnsi="Bookman Old Style"/>
          <w:sz w:val="24"/>
          <w:szCs w:val="24"/>
        </w:rPr>
        <w:t>ς</w:t>
      </w:r>
      <w:r w:rsidR="00270F64">
        <w:rPr>
          <w:rFonts w:ascii="Bookman Old Style" w:hAnsi="Bookman Old Style"/>
          <w:sz w:val="24"/>
          <w:szCs w:val="24"/>
        </w:rPr>
        <w:t xml:space="preserve"> και νομιμοποίηση</w:t>
      </w:r>
      <w:r w:rsidR="006B5495">
        <w:rPr>
          <w:rFonts w:ascii="Bookman Old Style" w:hAnsi="Bookman Old Style"/>
          <w:sz w:val="24"/>
          <w:szCs w:val="24"/>
        </w:rPr>
        <w:t>ς</w:t>
      </w:r>
      <w:r w:rsidR="007E6AC2">
        <w:rPr>
          <w:rFonts w:ascii="Bookman Old Style" w:hAnsi="Bookman Old Style"/>
          <w:sz w:val="24"/>
          <w:szCs w:val="24"/>
        </w:rPr>
        <w:t>,</w:t>
      </w:r>
      <w:r w:rsidR="00270F64">
        <w:rPr>
          <w:rFonts w:ascii="Bookman Old Style" w:hAnsi="Bookman Old Style"/>
          <w:sz w:val="24"/>
          <w:szCs w:val="24"/>
        </w:rPr>
        <w:t xml:space="preserve"> νεοφιλελευθερισμού.</w:t>
      </w:r>
    </w:p>
    <w:p w14:paraId="39045F6D" w14:textId="16D06F5D" w:rsidR="00C82F32" w:rsidRDefault="00270F64" w:rsidP="00EC54C0">
      <w:pPr>
        <w:spacing w:after="240" w:line="360" w:lineRule="auto"/>
        <w:ind w:left="567" w:hanging="283"/>
        <w:jc w:val="both"/>
        <w:rPr>
          <w:rFonts w:ascii="Bookman Old Style" w:hAnsi="Bookman Old Style"/>
          <w:sz w:val="24"/>
          <w:szCs w:val="24"/>
        </w:rPr>
      </w:pPr>
      <w:r w:rsidRPr="00270F64">
        <w:rPr>
          <w:rFonts w:ascii="Bookman Old Style" w:hAnsi="Bookman Old Style"/>
          <w:b/>
          <w:bCs/>
          <w:sz w:val="24"/>
          <w:szCs w:val="24"/>
        </w:rPr>
        <w:t>Β.</w:t>
      </w:r>
      <w:r>
        <w:rPr>
          <w:rFonts w:ascii="Bookman Old Style" w:hAnsi="Bookman Old Style"/>
          <w:sz w:val="24"/>
          <w:szCs w:val="24"/>
        </w:rPr>
        <w:t xml:space="preserve"> Εφεξής αφήνω το «</w:t>
      </w:r>
      <w:r w:rsidRPr="00270F64">
        <w:rPr>
          <w:rFonts w:ascii="Bookman Old Style" w:hAnsi="Bookman Old Style"/>
          <w:i/>
          <w:iCs/>
          <w:sz w:val="24"/>
          <w:szCs w:val="24"/>
        </w:rPr>
        <w:t>βήμα</w:t>
      </w:r>
      <w:r>
        <w:rPr>
          <w:rFonts w:ascii="Bookman Old Style" w:hAnsi="Bookman Old Style"/>
          <w:sz w:val="24"/>
          <w:szCs w:val="24"/>
        </w:rPr>
        <w:t>» στον «</w:t>
      </w:r>
      <w:r w:rsidRPr="00621ADA">
        <w:rPr>
          <w:rFonts w:ascii="Bookman Old Style" w:hAnsi="Bookman Old Style"/>
          <w:i/>
          <w:iCs/>
          <w:sz w:val="24"/>
          <w:szCs w:val="24"/>
        </w:rPr>
        <w:t>Αόρατο Λεβιάθαν</w:t>
      </w:r>
      <w:r>
        <w:rPr>
          <w:rFonts w:ascii="Bookman Old Style" w:hAnsi="Bookman Old Style"/>
          <w:sz w:val="24"/>
          <w:szCs w:val="24"/>
        </w:rPr>
        <w:t xml:space="preserve">» του Κωνσταντίνου Τσουκαλά για να </w:t>
      </w:r>
      <w:r w:rsidR="00464599" w:rsidRPr="00464599">
        <w:rPr>
          <w:rFonts w:ascii="Bookman Old Style" w:hAnsi="Bookman Old Style"/>
          <w:i/>
          <w:sz w:val="24"/>
          <w:szCs w:val="24"/>
        </w:rPr>
        <w:t>«</w:t>
      </w:r>
      <w:r w:rsidRPr="00464599">
        <w:rPr>
          <w:rFonts w:ascii="Bookman Old Style" w:hAnsi="Bookman Old Style"/>
          <w:i/>
          <w:sz w:val="24"/>
          <w:szCs w:val="24"/>
        </w:rPr>
        <w:t>καταμαρτυρήσει</w:t>
      </w:r>
      <w:r w:rsidR="00464599" w:rsidRPr="00464599">
        <w:rPr>
          <w:rFonts w:ascii="Bookman Old Style" w:hAnsi="Bookman Old Style"/>
          <w:i/>
          <w:sz w:val="24"/>
          <w:szCs w:val="24"/>
        </w:rPr>
        <w:t>»</w:t>
      </w:r>
      <w:r>
        <w:rPr>
          <w:rFonts w:ascii="Bookman Old Style" w:hAnsi="Bookman Old Style"/>
          <w:sz w:val="24"/>
          <w:szCs w:val="24"/>
        </w:rPr>
        <w:t xml:space="preserve"> όσα πρέπει εναντίον των φορέων της σύγχρονης και </w:t>
      </w:r>
      <w:r w:rsidR="00464599">
        <w:rPr>
          <w:rFonts w:ascii="Bookman Old Style" w:hAnsi="Bookman Old Style"/>
          <w:sz w:val="24"/>
          <w:szCs w:val="24"/>
        </w:rPr>
        <w:t>ανεξ</w:t>
      </w:r>
      <w:r w:rsidR="007E6AC2">
        <w:rPr>
          <w:rFonts w:ascii="Bookman Old Style" w:hAnsi="Bookman Old Style"/>
          <w:sz w:val="24"/>
          <w:szCs w:val="24"/>
        </w:rPr>
        <w:t>ε</w:t>
      </w:r>
      <w:r w:rsidR="005D5052">
        <w:rPr>
          <w:rFonts w:ascii="Bookman Old Style" w:hAnsi="Bookman Old Style"/>
          <w:sz w:val="24"/>
          <w:szCs w:val="24"/>
        </w:rPr>
        <w:t>λ</w:t>
      </w:r>
      <w:r w:rsidR="007E6AC2">
        <w:rPr>
          <w:rFonts w:ascii="Bookman Old Style" w:hAnsi="Bookman Old Style"/>
          <w:sz w:val="24"/>
          <w:szCs w:val="24"/>
        </w:rPr>
        <w:t>έγκτως</w:t>
      </w:r>
      <w:r>
        <w:rPr>
          <w:rFonts w:ascii="Bookman Old Style" w:hAnsi="Bookman Old Style"/>
          <w:sz w:val="24"/>
          <w:szCs w:val="24"/>
        </w:rPr>
        <w:t xml:space="preserve"> εντεινόμενης Οικονομικής Παγκοσμιοποίησης, με μία </w:t>
      </w:r>
      <w:r w:rsidR="00464599">
        <w:rPr>
          <w:rFonts w:ascii="Bookman Old Style" w:hAnsi="Bookman Old Style"/>
          <w:sz w:val="24"/>
          <w:szCs w:val="24"/>
        </w:rPr>
        <w:t>προκαταβολική</w:t>
      </w:r>
      <w:r w:rsidR="007E6AC2">
        <w:rPr>
          <w:rFonts w:ascii="Bookman Old Style" w:hAnsi="Bookman Old Style"/>
          <w:sz w:val="24"/>
          <w:szCs w:val="24"/>
        </w:rPr>
        <w:t>,</w:t>
      </w:r>
      <w:r w:rsidR="00464599">
        <w:rPr>
          <w:rFonts w:ascii="Bookman Old Style" w:hAnsi="Bookman Old Style"/>
          <w:sz w:val="24"/>
          <w:szCs w:val="24"/>
        </w:rPr>
        <w:t xml:space="preserve"> </w:t>
      </w:r>
      <w:r>
        <w:rPr>
          <w:rFonts w:ascii="Bookman Old Style" w:hAnsi="Bookman Old Style"/>
          <w:sz w:val="24"/>
          <w:szCs w:val="24"/>
        </w:rPr>
        <w:t>συμβολική καθαρώς</w:t>
      </w:r>
      <w:r w:rsidR="00464599">
        <w:rPr>
          <w:rFonts w:ascii="Bookman Old Style" w:hAnsi="Bookman Old Style"/>
          <w:sz w:val="24"/>
          <w:szCs w:val="24"/>
        </w:rPr>
        <w:t>,</w:t>
      </w:r>
      <w:r>
        <w:rPr>
          <w:rFonts w:ascii="Bookman Old Style" w:hAnsi="Bookman Old Style"/>
          <w:sz w:val="24"/>
          <w:szCs w:val="24"/>
        </w:rPr>
        <w:t xml:space="preserve"> αναφορά στον έξοχο στίχο του Οδυσσέα Ελύτη από το «</w:t>
      </w:r>
      <w:proofErr w:type="spellStart"/>
      <w:r w:rsidRPr="00621ADA">
        <w:rPr>
          <w:rFonts w:ascii="Bookman Old Style" w:hAnsi="Bookman Old Style"/>
          <w:i/>
          <w:iCs/>
          <w:sz w:val="24"/>
          <w:szCs w:val="24"/>
        </w:rPr>
        <w:t>Άξιον</w:t>
      </w:r>
      <w:proofErr w:type="spellEnd"/>
      <w:r w:rsidRPr="00621ADA">
        <w:rPr>
          <w:rFonts w:ascii="Bookman Old Style" w:hAnsi="Bookman Old Style"/>
          <w:i/>
          <w:iCs/>
          <w:sz w:val="24"/>
          <w:szCs w:val="24"/>
        </w:rPr>
        <w:t xml:space="preserve"> Εστί</w:t>
      </w:r>
      <w:r>
        <w:rPr>
          <w:rFonts w:ascii="Bookman Old Style" w:hAnsi="Bookman Old Style"/>
          <w:sz w:val="24"/>
          <w:szCs w:val="24"/>
        </w:rPr>
        <w:t>»: «</w:t>
      </w:r>
      <w:r w:rsidRPr="00621ADA">
        <w:rPr>
          <w:rFonts w:ascii="Bookman Old Style" w:hAnsi="Bookman Old Style"/>
          <w:i/>
          <w:iCs/>
          <w:sz w:val="24"/>
          <w:szCs w:val="24"/>
        </w:rPr>
        <w:t>Εξόριστε ποιητή στον αιώνα σου λέγε τι βλέπεις</w:t>
      </w:r>
      <w:r>
        <w:rPr>
          <w:rFonts w:ascii="Bookman Old Style" w:hAnsi="Bookman Old Style"/>
          <w:sz w:val="24"/>
          <w:szCs w:val="24"/>
        </w:rPr>
        <w:t>»:</w:t>
      </w:r>
      <w:r w:rsidR="008402FC">
        <w:rPr>
          <w:rFonts w:ascii="Bookman Old Style" w:hAnsi="Bookman Old Style"/>
          <w:sz w:val="24"/>
          <w:szCs w:val="24"/>
        </w:rPr>
        <w:t xml:space="preserve">  </w:t>
      </w:r>
      <w:r w:rsidR="008402FC" w:rsidRPr="008402FC">
        <w:rPr>
          <w:rFonts w:ascii="Bookman Old Style" w:hAnsi="Bookman Old Style"/>
          <w:sz w:val="24"/>
          <w:szCs w:val="24"/>
        </w:rPr>
        <w:t>Οι</w:t>
      </w:r>
      <w:r w:rsidR="00C82F32">
        <w:rPr>
          <w:rFonts w:ascii="Bookman Old Style" w:hAnsi="Bookman Old Style"/>
          <w:sz w:val="24"/>
          <w:szCs w:val="24"/>
        </w:rPr>
        <w:t>, λόγω της στρεβλής φοράς της Οικονομικής Παγκοσμιοποίησης,</w:t>
      </w:r>
      <w:r w:rsidR="008402FC" w:rsidRPr="008402FC">
        <w:rPr>
          <w:rFonts w:ascii="Bookman Old Style" w:hAnsi="Bookman Old Style"/>
          <w:sz w:val="24"/>
          <w:szCs w:val="24"/>
        </w:rPr>
        <w:t xml:space="preserve"> </w:t>
      </w:r>
      <w:r w:rsidR="00C82F32">
        <w:rPr>
          <w:rFonts w:ascii="Bookman Old Style" w:hAnsi="Bookman Old Style"/>
          <w:sz w:val="24"/>
          <w:szCs w:val="24"/>
        </w:rPr>
        <w:t xml:space="preserve">επίκτητες </w:t>
      </w:r>
      <w:r w:rsidR="008402FC" w:rsidRPr="008402FC">
        <w:rPr>
          <w:rFonts w:ascii="Bookman Old Style" w:hAnsi="Bookman Old Style"/>
          <w:sz w:val="24"/>
          <w:szCs w:val="24"/>
        </w:rPr>
        <w:t xml:space="preserve">στρεβλώσεις του Καπιταλιστικού Οικονομικού Συστήματος επιβαρύνουν δραματικά την </w:t>
      </w:r>
      <w:r w:rsidR="008402FC" w:rsidRPr="008402FC">
        <w:rPr>
          <w:rFonts w:ascii="Bookman Old Style" w:hAnsi="Bookman Old Style"/>
          <w:sz w:val="24"/>
          <w:szCs w:val="24"/>
        </w:rPr>
        <w:lastRenderedPageBreak/>
        <w:t xml:space="preserve">ομαλή πορεία του κοινωνικοοικονομικού γίγνεσθαι </w:t>
      </w:r>
      <w:r w:rsidR="00464599">
        <w:rPr>
          <w:rFonts w:ascii="Bookman Old Style" w:hAnsi="Bookman Old Style"/>
          <w:sz w:val="24"/>
          <w:szCs w:val="24"/>
        </w:rPr>
        <w:t>ι</w:t>
      </w:r>
      <w:r w:rsidR="008402FC" w:rsidRPr="008402FC">
        <w:rPr>
          <w:rFonts w:ascii="Bookman Old Style" w:hAnsi="Bookman Old Style"/>
          <w:sz w:val="24"/>
          <w:szCs w:val="24"/>
        </w:rPr>
        <w:t xml:space="preserve">δίως μέσα από την πρόκληση συνεχών ανατροπών του, οι οποίες λόγω της </w:t>
      </w:r>
      <w:r w:rsidR="00C82F32">
        <w:rPr>
          <w:rFonts w:ascii="Bookman Old Style" w:hAnsi="Bookman Old Style"/>
          <w:sz w:val="24"/>
          <w:szCs w:val="24"/>
        </w:rPr>
        <w:t>ιδιοσυστασίας</w:t>
      </w:r>
      <w:r w:rsidR="008402FC" w:rsidRPr="008402FC">
        <w:rPr>
          <w:rFonts w:ascii="Bookman Old Style" w:hAnsi="Bookman Old Style"/>
          <w:sz w:val="24"/>
          <w:szCs w:val="24"/>
        </w:rPr>
        <w:t xml:space="preserve"> τους καθίστανται και απρόβλεπτες και, κατά συνέπεια, δυσχερώς αναστρέψιμες. Τις ανατροπές αυτές υποδαυλίζουν, πάντοτε στο γενικότερο πλαίσιο της δυσλειτουργίας του Καπιταλιστικού Οικονομικού Συστήματος, κυρίως οι εξής τρεις παράγοντες:</w:t>
      </w:r>
      <w:r w:rsidR="008402FC">
        <w:rPr>
          <w:rFonts w:ascii="Bookman Old Style" w:hAnsi="Bookman Old Style"/>
          <w:sz w:val="24"/>
          <w:szCs w:val="24"/>
        </w:rPr>
        <w:t xml:space="preserve">  </w:t>
      </w:r>
    </w:p>
    <w:p w14:paraId="158D7433" w14:textId="77777777" w:rsidR="00C82F32" w:rsidRDefault="00C82F32" w:rsidP="00C82F32">
      <w:pPr>
        <w:spacing w:after="240" w:line="360" w:lineRule="auto"/>
        <w:ind w:left="851" w:hanging="284"/>
        <w:jc w:val="both"/>
        <w:rPr>
          <w:rFonts w:ascii="Bookman Old Style" w:hAnsi="Bookman Old Style"/>
          <w:sz w:val="24"/>
          <w:szCs w:val="24"/>
        </w:rPr>
      </w:pPr>
      <w:r>
        <w:rPr>
          <w:rFonts w:ascii="Bookman Old Style" w:hAnsi="Bookman Old Style"/>
          <w:b/>
          <w:bCs/>
          <w:sz w:val="24"/>
          <w:szCs w:val="24"/>
        </w:rPr>
        <w:t>1.</w:t>
      </w:r>
      <w:r>
        <w:rPr>
          <w:rFonts w:ascii="Bookman Old Style" w:hAnsi="Bookman Old Style"/>
          <w:b/>
          <w:sz w:val="24"/>
          <w:szCs w:val="24"/>
        </w:rPr>
        <w:t xml:space="preserve"> </w:t>
      </w:r>
      <w:r w:rsidR="008402FC" w:rsidRPr="00464599">
        <w:rPr>
          <w:rFonts w:ascii="Bookman Old Style" w:hAnsi="Bookman Old Style"/>
          <w:b/>
          <w:sz w:val="24"/>
          <w:szCs w:val="24"/>
        </w:rPr>
        <w:t>Πρώτον</w:t>
      </w:r>
      <w:r w:rsidR="008402FC" w:rsidRPr="008402FC">
        <w:rPr>
          <w:rFonts w:ascii="Bookman Old Style" w:hAnsi="Bookman Old Style"/>
          <w:sz w:val="24"/>
          <w:szCs w:val="24"/>
        </w:rPr>
        <w:t xml:space="preserve">, η μορφή που έχει πάρει η εν γένει παγκοσμιοποίηση των οικονομικών σχέσεων και συναλλαγών. Μία παγκοσμιοποίηση με άκρως επιθετικά στοιχεία, υπό την έννοια της διάθεσης των μέσων, δια των οποίων εξελίσσεται, αποκλειστικώς για την εξυπηρέτηση των σκοπιμοτήτων των </w:t>
      </w:r>
      <w:proofErr w:type="spellStart"/>
      <w:r w:rsidR="008402FC" w:rsidRPr="008402FC">
        <w:rPr>
          <w:rFonts w:ascii="Bookman Old Style" w:hAnsi="Bookman Old Style"/>
          <w:sz w:val="24"/>
          <w:szCs w:val="24"/>
        </w:rPr>
        <w:t>βουλιμικών</w:t>
      </w:r>
      <w:proofErr w:type="spellEnd"/>
      <w:r w:rsidR="008402FC" w:rsidRPr="008402FC">
        <w:rPr>
          <w:rFonts w:ascii="Bookman Old Style" w:hAnsi="Bookman Old Style"/>
          <w:sz w:val="24"/>
          <w:szCs w:val="24"/>
        </w:rPr>
        <w:t>, κατά κυριολεξία</w:t>
      </w:r>
      <w:r w:rsidR="00464599">
        <w:rPr>
          <w:rFonts w:ascii="Bookman Old Style" w:hAnsi="Bookman Old Style"/>
          <w:sz w:val="24"/>
          <w:szCs w:val="24"/>
        </w:rPr>
        <w:t>,</w:t>
      </w:r>
      <w:r w:rsidR="008402FC" w:rsidRPr="008402FC">
        <w:rPr>
          <w:rFonts w:ascii="Bookman Old Style" w:hAnsi="Bookman Old Style"/>
          <w:sz w:val="24"/>
          <w:szCs w:val="24"/>
        </w:rPr>
        <w:t xml:space="preserve"> Αγορών, σε προκλητική μάλιστα αντίθεση προς τις ανάγκες των επιμέρους </w:t>
      </w:r>
      <w:r>
        <w:rPr>
          <w:rFonts w:ascii="Bookman Old Style" w:hAnsi="Bookman Old Style"/>
          <w:sz w:val="24"/>
          <w:szCs w:val="24"/>
        </w:rPr>
        <w:t>Ε</w:t>
      </w:r>
      <w:r w:rsidR="008402FC" w:rsidRPr="008402FC">
        <w:rPr>
          <w:rFonts w:ascii="Bookman Old Style" w:hAnsi="Bookman Old Style"/>
          <w:sz w:val="24"/>
          <w:szCs w:val="24"/>
        </w:rPr>
        <w:t xml:space="preserve">θνικών </w:t>
      </w:r>
      <w:r>
        <w:rPr>
          <w:rFonts w:ascii="Bookman Old Style" w:hAnsi="Bookman Old Style"/>
          <w:sz w:val="24"/>
          <w:szCs w:val="24"/>
        </w:rPr>
        <w:t>Ο</w:t>
      </w:r>
      <w:r w:rsidR="008402FC" w:rsidRPr="008402FC">
        <w:rPr>
          <w:rFonts w:ascii="Bookman Old Style" w:hAnsi="Bookman Old Style"/>
          <w:sz w:val="24"/>
          <w:szCs w:val="24"/>
        </w:rPr>
        <w:t xml:space="preserve">ικονομιών. Και μία παγκοσμιοποίηση η οποία, υπό τα δεδομένα αυτά, δρα παντελώς </w:t>
      </w:r>
      <w:r w:rsidR="00464599">
        <w:rPr>
          <w:rFonts w:ascii="Bookman Old Style" w:hAnsi="Bookman Old Style"/>
          <w:sz w:val="24"/>
          <w:szCs w:val="24"/>
        </w:rPr>
        <w:t xml:space="preserve">αυθαιρέτως, δίχως να υπακούει </w:t>
      </w:r>
      <w:r w:rsidR="008402FC" w:rsidRPr="008402FC">
        <w:rPr>
          <w:rFonts w:ascii="Bookman Old Style" w:hAnsi="Bookman Old Style"/>
          <w:sz w:val="24"/>
          <w:szCs w:val="24"/>
        </w:rPr>
        <w:t xml:space="preserve">πλέον σε συγκεκριμένους ορθολογικούς νομικούς </w:t>
      </w:r>
      <w:r w:rsidR="00464599">
        <w:rPr>
          <w:rFonts w:ascii="Bookman Old Style" w:hAnsi="Bookman Old Style"/>
          <w:sz w:val="24"/>
          <w:szCs w:val="24"/>
        </w:rPr>
        <w:t xml:space="preserve">και οικονομικούς </w:t>
      </w:r>
      <w:r w:rsidR="008402FC" w:rsidRPr="008402FC">
        <w:rPr>
          <w:rFonts w:ascii="Bookman Old Style" w:hAnsi="Bookman Old Style"/>
          <w:sz w:val="24"/>
          <w:szCs w:val="24"/>
        </w:rPr>
        <w:t xml:space="preserve">κανόνες. Είτε διότι οι κανόνες αυτοί </w:t>
      </w:r>
      <w:r w:rsidR="00464599">
        <w:rPr>
          <w:rFonts w:ascii="Bookman Old Style" w:hAnsi="Bookman Old Style"/>
          <w:sz w:val="24"/>
          <w:szCs w:val="24"/>
        </w:rPr>
        <w:t xml:space="preserve">-και κατά πρώτο λόγο οι δημοκρατικώς θεσπισμένοι Κανόνες Δικαίου- </w:t>
      </w:r>
      <w:r w:rsidR="008402FC" w:rsidRPr="008402FC">
        <w:rPr>
          <w:rFonts w:ascii="Bookman Old Style" w:hAnsi="Bookman Old Style"/>
          <w:sz w:val="24"/>
          <w:szCs w:val="24"/>
        </w:rPr>
        <w:t xml:space="preserve">δεν υφίστανται. Είτε -ακόμη χειρότερα- διότι οι ισχύοντες, έστω και ελλιπείς, κανόνες παραβιάζονται </w:t>
      </w:r>
      <w:proofErr w:type="spellStart"/>
      <w:r w:rsidR="008402FC" w:rsidRPr="008402FC">
        <w:rPr>
          <w:rFonts w:ascii="Bookman Old Style" w:hAnsi="Bookman Old Style"/>
          <w:sz w:val="24"/>
          <w:szCs w:val="24"/>
        </w:rPr>
        <w:t>προκλητικώς</w:t>
      </w:r>
      <w:proofErr w:type="spellEnd"/>
      <w:r w:rsidR="008402FC" w:rsidRPr="008402FC">
        <w:rPr>
          <w:rFonts w:ascii="Bookman Old Style" w:hAnsi="Bookman Old Style"/>
          <w:sz w:val="24"/>
          <w:szCs w:val="24"/>
        </w:rPr>
        <w:t xml:space="preserve"> και συστηματικώς από τους παράγοντες των Αγορών, με αιχμή του δόρατος τους παράγοντες του Παγκόσμιου Χρηματοπιστωτικού Συστήματος.</w:t>
      </w:r>
      <w:r w:rsidR="00464599">
        <w:rPr>
          <w:rFonts w:ascii="Bookman Old Style" w:hAnsi="Bookman Old Style"/>
          <w:sz w:val="24"/>
          <w:szCs w:val="24"/>
        </w:rPr>
        <w:t xml:space="preserve"> </w:t>
      </w:r>
    </w:p>
    <w:p w14:paraId="2A072D0D" w14:textId="77777777" w:rsidR="00C82F32" w:rsidRDefault="00C82F32" w:rsidP="00C82F32">
      <w:pPr>
        <w:spacing w:after="240" w:line="360" w:lineRule="auto"/>
        <w:ind w:left="851" w:hanging="284"/>
        <w:jc w:val="both"/>
        <w:rPr>
          <w:rFonts w:ascii="Bookman Old Style" w:hAnsi="Bookman Old Style"/>
          <w:sz w:val="24"/>
          <w:szCs w:val="24"/>
        </w:rPr>
      </w:pPr>
      <w:r>
        <w:rPr>
          <w:rFonts w:ascii="Bookman Old Style" w:hAnsi="Bookman Old Style"/>
          <w:b/>
          <w:bCs/>
          <w:sz w:val="24"/>
          <w:szCs w:val="24"/>
        </w:rPr>
        <w:t xml:space="preserve">2. </w:t>
      </w:r>
      <w:r w:rsidR="008402FC" w:rsidRPr="00464599">
        <w:rPr>
          <w:rFonts w:ascii="Bookman Old Style" w:hAnsi="Bookman Old Style"/>
          <w:b/>
          <w:sz w:val="24"/>
          <w:szCs w:val="24"/>
        </w:rPr>
        <w:t>Δεύτερον</w:t>
      </w:r>
      <w:r w:rsidR="008402FC" w:rsidRPr="008402FC">
        <w:rPr>
          <w:rFonts w:ascii="Bookman Old Style" w:hAnsi="Bookman Old Style"/>
          <w:sz w:val="24"/>
          <w:szCs w:val="24"/>
        </w:rPr>
        <w:t xml:space="preserve">, οι σύγχρονες χρηματοπιστωτικές μέθοδοι που χρησιμοποιούνται μέσα στον ορυμαγδό της ολοκληρωτικής πια Οικονομικής Παγκοσμιοποίησης. Μέθοδοι οι οποίες αντιτίθενται ευθέως στις παραδοσιακές αρχές της συναλλακτικής και της τραπεζικής πίστης και, στο βωμό του εύκολου κέρδους, οδηγούν στην ανάληψη κάθε είδους αντίστοιχου χρηματοπιστωτικού ρίσκου. Με ευθύ αποτέλεσμα να ωθούν σε ταχείας εξέλιξης διαλυτικές τάσεις το παραδοσιακό οικονομικό -και, </w:t>
      </w:r>
      <w:proofErr w:type="spellStart"/>
      <w:r>
        <w:rPr>
          <w:rFonts w:ascii="Bookman Old Style" w:hAnsi="Bookman Old Style"/>
          <w:sz w:val="24"/>
          <w:szCs w:val="24"/>
        </w:rPr>
        <w:t>αυτοθρόως</w:t>
      </w:r>
      <w:proofErr w:type="spellEnd"/>
      <w:r w:rsidR="008402FC" w:rsidRPr="008402FC">
        <w:rPr>
          <w:rFonts w:ascii="Bookman Old Style" w:hAnsi="Bookman Old Style"/>
          <w:sz w:val="24"/>
          <w:szCs w:val="24"/>
        </w:rPr>
        <w:t>,</w:t>
      </w:r>
      <w:r>
        <w:rPr>
          <w:rFonts w:ascii="Bookman Old Style" w:hAnsi="Bookman Old Style"/>
          <w:sz w:val="24"/>
          <w:szCs w:val="24"/>
        </w:rPr>
        <w:t xml:space="preserve"> το</w:t>
      </w:r>
      <w:r w:rsidR="008402FC" w:rsidRPr="008402FC">
        <w:rPr>
          <w:rFonts w:ascii="Bookman Old Style" w:hAnsi="Bookman Old Style"/>
          <w:sz w:val="24"/>
          <w:szCs w:val="24"/>
        </w:rPr>
        <w:t xml:space="preserve"> κοινωνικό- σύστημα. </w:t>
      </w:r>
      <w:r>
        <w:rPr>
          <w:rFonts w:ascii="Bookman Old Style" w:hAnsi="Bookman Old Style"/>
          <w:sz w:val="24"/>
          <w:szCs w:val="24"/>
        </w:rPr>
        <w:t>Ά</w:t>
      </w:r>
      <w:r w:rsidR="008402FC" w:rsidRPr="008402FC">
        <w:rPr>
          <w:rFonts w:ascii="Bookman Old Style" w:hAnsi="Bookman Old Style"/>
          <w:sz w:val="24"/>
          <w:szCs w:val="24"/>
        </w:rPr>
        <w:t>ρα, σε αδυναμία επαρκούς τιθάσευσης των εξελίξεων αυτών, ιδίως μέσω κανονιστικών ρυθμίσεων με επαρκή θεσμική αντοχή και στέρεα δημοκρατική νομιμοποίηση.</w:t>
      </w:r>
    </w:p>
    <w:p w14:paraId="1F51209F" w14:textId="796FD7EA" w:rsidR="008402FC" w:rsidRDefault="00C82F32" w:rsidP="00A319C3">
      <w:pPr>
        <w:spacing w:after="360" w:line="360" w:lineRule="auto"/>
        <w:ind w:left="850" w:hanging="288"/>
        <w:jc w:val="both"/>
        <w:rPr>
          <w:rFonts w:ascii="Bookman Old Style" w:hAnsi="Bookman Old Style"/>
          <w:sz w:val="24"/>
          <w:szCs w:val="24"/>
        </w:rPr>
      </w:pPr>
      <w:r>
        <w:rPr>
          <w:rFonts w:ascii="Bookman Old Style" w:hAnsi="Bookman Old Style"/>
          <w:b/>
          <w:bCs/>
          <w:sz w:val="24"/>
          <w:szCs w:val="24"/>
        </w:rPr>
        <w:lastRenderedPageBreak/>
        <w:t xml:space="preserve">3. </w:t>
      </w:r>
      <w:r w:rsidR="00464599">
        <w:rPr>
          <w:rFonts w:ascii="Bookman Old Style" w:hAnsi="Bookman Old Style"/>
          <w:sz w:val="24"/>
          <w:szCs w:val="24"/>
        </w:rPr>
        <w:t>Και</w:t>
      </w:r>
      <w:r>
        <w:rPr>
          <w:rFonts w:ascii="Bookman Old Style" w:hAnsi="Bookman Old Style"/>
          <w:sz w:val="24"/>
          <w:szCs w:val="24"/>
        </w:rPr>
        <w:t>,</w:t>
      </w:r>
      <w:r w:rsidR="00464599">
        <w:rPr>
          <w:rFonts w:ascii="Bookman Old Style" w:hAnsi="Bookman Old Style"/>
          <w:sz w:val="24"/>
          <w:szCs w:val="24"/>
        </w:rPr>
        <w:t xml:space="preserve"> </w:t>
      </w:r>
      <w:r w:rsidR="00464599" w:rsidRPr="00464599">
        <w:rPr>
          <w:rFonts w:ascii="Bookman Old Style" w:hAnsi="Bookman Old Style"/>
          <w:b/>
          <w:sz w:val="24"/>
          <w:szCs w:val="24"/>
        </w:rPr>
        <w:t>τ</w:t>
      </w:r>
      <w:r w:rsidR="008402FC" w:rsidRPr="00464599">
        <w:rPr>
          <w:rFonts w:ascii="Bookman Old Style" w:hAnsi="Bookman Old Style"/>
          <w:b/>
          <w:sz w:val="24"/>
          <w:szCs w:val="24"/>
        </w:rPr>
        <w:t>ρίτον</w:t>
      </w:r>
      <w:r w:rsidR="008402FC" w:rsidRPr="008402FC">
        <w:rPr>
          <w:rFonts w:ascii="Bookman Old Style" w:hAnsi="Bookman Old Style"/>
          <w:sz w:val="24"/>
          <w:szCs w:val="24"/>
        </w:rPr>
        <w:t>, η συνδρομή της σύγχρονης Τεχνολογίας,</w:t>
      </w:r>
      <w:r w:rsidR="00464599">
        <w:rPr>
          <w:rFonts w:ascii="Bookman Old Style" w:hAnsi="Bookman Old Style"/>
          <w:sz w:val="24"/>
          <w:szCs w:val="24"/>
        </w:rPr>
        <w:t xml:space="preserve"> όταν και στο μέτρο που αυτή υποκύπτει παθητικώς στα κελεύσματα των ισχυρών συντελεστών της Οικονομικής Παγκοσμιοποίησης υπό συνθήκες</w:t>
      </w:r>
      <w:r w:rsidR="00885416">
        <w:rPr>
          <w:rFonts w:ascii="Bookman Old Style" w:hAnsi="Bookman Old Style"/>
          <w:sz w:val="24"/>
          <w:szCs w:val="24"/>
        </w:rPr>
        <w:t xml:space="preserve"> ακραίου νεοφιλελευθερισμού και ανάλογης επιχείρησης </w:t>
      </w:r>
      <w:r w:rsidR="00566F50">
        <w:rPr>
          <w:rFonts w:ascii="Bookman Old Style" w:hAnsi="Bookman Old Style"/>
          <w:sz w:val="24"/>
          <w:szCs w:val="24"/>
        </w:rPr>
        <w:t xml:space="preserve">εκμηδένισης </w:t>
      </w:r>
      <w:r w:rsidR="00885416">
        <w:rPr>
          <w:rFonts w:ascii="Bookman Old Style" w:hAnsi="Bookman Old Style"/>
          <w:sz w:val="24"/>
          <w:szCs w:val="24"/>
        </w:rPr>
        <w:t xml:space="preserve">κάθε </w:t>
      </w:r>
      <w:r w:rsidR="00566F50">
        <w:rPr>
          <w:rFonts w:ascii="Bookman Old Style" w:hAnsi="Bookman Old Style"/>
          <w:sz w:val="24"/>
          <w:szCs w:val="24"/>
        </w:rPr>
        <w:t>ικμάδας</w:t>
      </w:r>
      <w:r w:rsidR="00885416">
        <w:rPr>
          <w:rFonts w:ascii="Bookman Old Style" w:hAnsi="Bookman Old Style"/>
          <w:sz w:val="24"/>
          <w:szCs w:val="24"/>
        </w:rPr>
        <w:t xml:space="preserve"> κρατικού παρεμβατισμού.</w:t>
      </w:r>
      <w:r w:rsidR="008402FC" w:rsidRPr="008402FC">
        <w:rPr>
          <w:rFonts w:ascii="Bookman Old Style" w:hAnsi="Bookman Old Style"/>
          <w:sz w:val="24"/>
          <w:szCs w:val="24"/>
        </w:rPr>
        <w:t xml:space="preserve"> Ειδικότερα η Τεχνολογία, δρώντας ως βοηθός εκπληρώσεως μέσα σε αυτές τις συνθήκες, εντείνει τις παρενέργειες της άναρχης λειτουργίας της Οικονομικής Παγκοσμιοποίησης και του Χρηματοπιστωτικού Συστήματος. Όπως είναι ευνόητο, προς την κατεύθυνση αυτή κορυφαίο ρόλο διαδραματίζει το τμήμα εκείνο της Τεχνολογίας το οποίο αφορά την ταχύτ</w:t>
      </w:r>
      <w:r w:rsidR="00566F50">
        <w:rPr>
          <w:rFonts w:ascii="Bookman Old Style" w:hAnsi="Bookman Old Style"/>
          <w:sz w:val="24"/>
          <w:szCs w:val="24"/>
        </w:rPr>
        <w:t>ατ</w:t>
      </w:r>
      <w:r w:rsidR="008402FC" w:rsidRPr="008402FC">
        <w:rPr>
          <w:rFonts w:ascii="Bookman Old Style" w:hAnsi="Bookman Old Style"/>
          <w:sz w:val="24"/>
          <w:szCs w:val="24"/>
        </w:rPr>
        <w:t>η εξέλιξη της ψηφιακής διάστασ</w:t>
      </w:r>
      <w:r w:rsidR="00700984">
        <w:rPr>
          <w:rFonts w:ascii="Bookman Old Style" w:hAnsi="Bookman Old Style"/>
          <w:sz w:val="24"/>
          <w:szCs w:val="24"/>
        </w:rPr>
        <w:t>ής της</w:t>
      </w:r>
      <w:r w:rsidR="008402FC" w:rsidRPr="008402FC">
        <w:rPr>
          <w:rFonts w:ascii="Bookman Old Style" w:hAnsi="Bookman Old Style"/>
          <w:sz w:val="24"/>
          <w:szCs w:val="24"/>
        </w:rPr>
        <w:t xml:space="preserve"> με την συνδρομή της Τεχνητής Νοημοσύνης και, μέσω αυτής, της γιγάντωση</w:t>
      </w:r>
      <w:r w:rsidR="00700984">
        <w:rPr>
          <w:rFonts w:ascii="Bookman Old Style" w:hAnsi="Bookman Old Style"/>
          <w:sz w:val="24"/>
          <w:szCs w:val="24"/>
        </w:rPr>
        <w:t>ς</w:t>
      </w:r>
      <w:r w:rsidR="008402FC" w:rsidRPr="008402FC">
        <w:rPr>
          <w:rFonts w:ascii="Bookman Old Style" w:hAnsi="Bookman Old Style"/>
          <w:sz w:val="24"/>
          <w:szCs w:val="24"/>
        </w:rPr>
        <w:t xml:space="preserve"> των δυνατοτήτων της </w:t>
      </w:r>
      <w:r w:rsidR="00566F50">
        <w:rPr>
          <w:rFonts w:ascii="Bookman Old Style" w:hAnsi="Bookman Old Style"/>
          <w:sz w:val="24"/>
          <w:szCs w:val="24"/>
          <w:lang w:val="en-US"/>
        </w:rPr>
        <w:t>in</w:t>
      </w:r>
      <w:r w:rsidR="00566F50" w:rsidRPr="00566F50">
        <w:rPr>
          <w:rFonts w:ascii="Bookman Old Style" w:hAnsi="Bookman Old Style"/>
          <w:sz w:val="24"/>
          <w:szCs w:val="24"/>
        </w:rPr>
        <w:t xml:space="preserve"> </w:t>
      </w:r>
      <w:proofErr w:type="spellStart"/>
      <w:r w:rsidR="00566F50">
        <w:rPr>
          <w:rFonts w:ascii="Bookman Old Style" w:hAnsi="Bookman Old Style"/>
          <w:sz w:val="24"/>
          <w:szCs w:val="24"/>
          <w:lang w:val="en-US"/>
        </w:rPr>
        <w:t>globo</w:t>
      </w:r>
      <w:proofErr w:type="spellEnd"/>
      <w:r w:rsidR="008402FC" w:rsidRPr="008402FC">
        <w:rPr>
          <w:rFonts w:ascii="Bookman Old Style" w:hAnsi="Bookman Old Style"/>
          <w:sz w:val="24"/>
          <w:szCs w:val="24"/>
        </w:rPr>
        <w:t xml:space="preserve"> ηλεκτρονικής διακυβέρνησης.</w:t>
      </w:r>
    </w:p>
    <w:p w14:paraId="03327EB3" w14:textId="3D03E221" w:rsidR="00CF357D" w:rsidRPr="00CF357D" w:rsidRDefault="00CF357D" w:rsidP="00CF357D">
      <w:pPr>
        <w:spacing w:after="360" w:line="360" w:lineRule="auto"/>
        <w:jc w:val="center"/>
        <w:rPr>
          <w:rFonts w:ascii="Bookman Old Style" w:hAnsi="Bookman Old Style"/>
          <w:b/>
          <w:sz w:val="24"/>
          <w:szCs w:val="24"/>
        </w:rPr>
      </w:pPr>
      <w:r>
        <w:rPr>
          <w:rFonts w:ascii="Bookman Old Style" w:hAnsi="Bookman Old Style"/>
          <w:b/>
          <w:sz w:val="24"/>
          <w:szCs w:val="24"/>
        </w:rPr>
        <w:t xml:space="preserve">Επίλογος </w:t>
      </w:r>
    </w:p>
    <w:p w14:paraId="1CBE19F2" w14:textId="1B177782" w:rsidR="008844D2" w:rsidRPr="008402FC" w:rsidRDefault="00CF7180" w:rsidP="00CF357D">
      <w:pPr>
        <w:spacing w:after="360" w:line="360" w:lineRule="auto"/>
        <w:ind w:firstLine="284"/>
        <w:jc w:val="both"/>
        <w:rPr>
          <w:rFonts w:ascii="Bookman Old Style" w:hAnsi="Bookman Old Style"/>
          <w:b/>
          <w:bCs/>
          <w:sz w:val="24"/>
          <w:szCs w:val="24"/>
        </w:rPr>
      </w:pPr>
      <w:r w:rsidRPr="00CF7180">
        <w:rPr>
          <w:rFonts w:ascii="Bookman Old Style" w:hAnsi="Bookman Old Style"/>
          <w:sz w:val="24"/>
          <w:szCs w:val="24"/>
        </w:rPr>
        <w:t>Τελειών</w:t>
      </w:r>
      <w:r>
        <w:rPr>
          <w:rFonts w:ascii="Bookman Old Style" w:hAnsi="Bookman Old Style"/>
          <w:sz w:val="24"/>
          <w:szCs w:val="24"/>
        </w:rPr>
        <w:t>ω</w:t>
      </w:r>
      <w:r w:rsidR="00D60735">
        <w:rPr>
          <w:rFonts w:ascii="Bookman Old Style" w:hAnsi="Bookman Old Style"/>
          <w:sz w:val="24"/>
          <w:szCs w:val="24"/>
        </w:rPr>
        <w:t>,</w:t>
      </w:r>
      <w:r>
        <w:rPr>
          <w:rFonts w:ascii="Bookman Old Style" w:hAnsi="Bookman Old Style"/>
          <w:sz w:val="24"/>
          <w:szCs w:val="24"/>
        </w:rPr>
        <w:t xml:space="preserve"> </w:t>
      </w:r>
      <w:r w:rsidR="00566F50">
        <w:rPr>
          <w:rFonts w:ascii="Bookman Old Style" w:hAnsi="Bookman Old Style"/>
          <w:sz w:val="24"/>
          <w:szCs w:val="24"/>
        </w:rPr>
        <w:t>προτείνοντας</w:t>
      </w:r>
      <w:r w:rsidR="00A47D32">
        <w:rPr>
          <w:rFonts w:ascii="Bookman Old Style" w:hAnsi="Bookman Old Style"/>
          <w:sz w:val="24"/>
          <w:szCs w:val="24"/>
        </w:rPr>
        <w:t xml:space="preserve"> </w:t>
      </w:r>
      <w:r>
        <w:rPr>
          <w:rFonts w:ascii="Bookman Old Style" w:hAnsi="Bookman Old Style"/>
          <w:sz w:val="24"/>
          <w:szCs w:val="24"/>
        </w:rPr>
        <w:t xml:space="preserve">έναν σύντομο απολογισμό </w:t>
      </w:r>
      <w:r w:rsidR="00566F50">
        <w:rPr>
          <w:rFonts w:ascii="Bookman Old Style" w:hAnsi="Bookman Old Style"/>
          <w:sz w:val="24"/>
          <w:szCs w:val="24"/>
        </w:rPr>
        <w:t>σχετικά</w:t>
      </w:r>
      <w:r w:rsidR="00D60735">
        <w:rPr>
          <w:rFonts w:ascii="Bookman Old Style" w:hAnsi="Bookman Old Style"/>
          <w:sz w:val="24"/>
          <w:szCs w:val="24"/>
        </w:rPr>
        <w:t xml:space="preserve"> με την </w:t>
      </w:r>
      <w:r>
        <w:rPr>
          <w:rFonts w:ascii="Bookman Old Style" w:hAnsi="Bookman Old Style"/>
          <w:sz w:val="24"/>
          <w:szCs w:val="24"/>
        </w:rPr>
        <w:t>πεμπτουσία της σκέψης του Κωνσταντίνου Τσουκαλά μέσα από την υπαρξιακή, ως προς την πορεία του Ανθρώπου γενικότερα, αγωνία του</w:t>
      </w:r>
      <w:r w:rsidR="00D60735">
        <w:rPr>
          <w:rFonts w:ascii="Bookman Old Style" w:hAnsi="Bookman Old Style"/>
          <w:sz w:val="24"/>
          <w:szCs w:val="24"/>
        </w:rPr>
        <w:t>. Αγωνία την οποία</w:t>
      </w:r>
      <w:r>
        <w:rPr>
          <w:rFonts w:ascii="Bookman Old Style" w:hAnsi="Bookman Old Style"/>
          <w:sz w:val="24"/>
          <w:szCs w:val="24"/>
        </w:rPr>
        <w:t xml:space="preserve"> βίωσα </w:t>
      </w:r>
      <w:r w:rsidR="00D60735">
        <w:rPr>
          <w:rFonts w:ascii="Bookman Old Style" w:hAnsi="Bookman Old Style"/>
          <w:sz w:val="24"/>
          <w:szCs w:val="24"/>
        </w:rPr>
        <w:t xml:space="preserve">και </w:t>
      </w:r>
      <w:r>
        <w:rPr>
          <w:rFonts w:ascii="Bookman Old Style" w:hAnsi="Bookman Old Style"/>
          <w:sz w:val="24"/>
          <w:szCs w:val="24"/>
        </w:rPr>
        <w:t xml:space="preserve">προσωπικώς μέσα και από τις συζητήσεις μας ιδίως </w:t>
      </w:r>
      <w:r w:rsidR="00D60735">
        <w:rPr>
          <w:rFonts w:ascii="Bookman Old Style" w:hAnsi="Bookman Old Style"/>
          <w:sz w:val="24"/>
          <w:szCs w:val="24"/>
        </w:rPr>
        <w:t xml:space="preserve">κατά </w:t>
      </w:r>
      <w:r>
        <w:rPr>
          <w:rFonts w:ascii="Bookman Old Style" w:hAnsi="Bookman Old Style"/>
          <w:sz w:val="24"/>
          <w:szCs w:val="24"/>
        </w:rPr>
        <w:t xml:space="preserve">τα τελευταία δέκα χρόνια. Μιλώ για αγωνία </w:t>
      </w:r>
      <w:r w:rsidR="00D60735">
        <w:rPr>
          <w:rFonts w:ascii="Bookman Old Style" w:hAnsi="Bookman Old Style"/>
          <w:sz w:val="24"/>
          <w:szCs w:val="24"/>
        </w:rPr>
        <w:t>επεξηγώντας</w:t>
      </w:r>
      <w:r w:rsidR="00566F50">
        <w:rPr>
          <w:rFonts w:ascii="Bookman Old Style" w:hAnsi="Bookman Old Style"/>
          <w:sz w:val="24"/>
          <w:szCs w:val="24"/>
        </w:rPr>
        <w:t>,</w:t>
      </w:r>
      <w:r>
        <w:rPr>
          <w:rFonts w:ascii="Bookman Old Style" w:hAnsi="Bookman Old Style"/>
          <w:sz w:val="24"/>
          <w:szCs w:val="24"/>
        </w:rPr>
        <w:t xml:space="preserve"> αμέσως</w:t>
      </w:r>
      <w:r w:rsidR="00566F50">
        <w:rPr>
          <w:rFonts w:ascii="Bookman Old Style" w:hAnsi="Bookman Old Style"/>
          <w:sz w:val="24"/>
          <w:szCs w:val="24"/>
        </w:rPr>
        <w:t>,</w:t>
      </w:r>
      <w:r>
        <w:rPr>
          <w:rFonts w:ascii="Bookman Old Style" w:hAnsi="Bookman Old Style"/>
          <w:sz w:val="24"/>
          <w:szCs w:val="24"/>
        </w:rPr>
        <w:t xml:space="preserve"> ότι στην σκέψη του Κωνσταντίνου Τσουκαλά αυτή δεν εμφανίζει, κατ’ ουδένα τρόπο, χαρακτηριστικά παθητικότητας μπροστά σε μία αδήριτη νομοτέλεια. </w:t>
      </w:r>
      <w:r w:rsidR="00D60735">
        <w:rPr>
          <w:rFonts w:ascii="Bookman Old Style" w:hAnsi="Bookman Old Style"/>
          <w:sz w:val="24"/>
          <w:szCs w:val="24"/>
        </w:rPr>
        <w:t xml:space="preserve">Και τούτο διότι </w:t>
      </w:r>
      <w:r>
        <w:rPr>
          <w:rFonts w:ascii="Bookman Old Style" w:hAnsi="Bookman Old Style"/>
          <w:sz w:val="24"/>
          <w:szCs w:val="24"/>
        </w:rPr>
        <w:t>ο Κωνσταντίνος Τσουκαλάς αγωνιούσε</w:t>
      </w:r>
      <w:r w:rsidR="00566F50">
        <w:rPr>
          <w:rFonts w:ascii="Bookman Old Style" w:hAnsi="Bookman Old Style"/>
          <w:sz w:val="24"/>
          <w:szCs w:val="24"/>
        </w:rPr>
        <w:t>,</w:t>
      </w:r>
      <w:r>
        <w:rPr>
          <w:rFonts w:ascii="Bookman Old Style" w:hAnsi="Bookman Old Style"/>
          <w:sz w:val="24"/>
          <w:szCs w:val="24"/>
        </w:rPr>
        <w:t xml:space="preserve"> έως το τέλος του</w:t>
      </w:r>
      <w:r w:rsidR="00566F50">
        <w:rPr>
          <w:rFonts w:ascii="Bookman Old Style" w:hAnsi="Bookman Old Style"/>
          <w:sz w:val="24"/>
          <w:szCs w:val="24"/>
        </w:rPr>
        <w:t>,</w:t>
      </w:r>
      <w:r>
        <w:rPr>
          <w:rFonts w:ascii="Bookman Old Style" w:hAnsi="Bookman Old Style"/>
          <w:sz w:val="24"/>
          <w:szCs w:val="24"/>
        </w:rPr>
        <w:t xml:space="preserve"> για την τύχη του Ανθρώπου σ</w:t>
      </w:r>
      <w:r w:rsidR="00D60735">
        <w:rPr>
          <w:rFonts w:ascii="Bookman Old Style" w:hAnsi="Bookman Old Style"/>
          <w:sz w:val="24"/>
          <w:szCs w:val="24"/>
        </w:rPr>
        <w:t>ε</w:t>
      </w:r>
      <w:r>
        <w:rPr>
          <w:rFonts w:ascii="Bookman Old Style" w:hAnsi="Bookman Old Style"/>
          <w:sz w:val="24"/>
          <w:szCs w:val="24"/>
        </w:rPr>
        <w:t xml:space="preserve"> ένα</w:t>
      </w:r>
      <w:r w:rsidR="00D60735">
        <w:rPr>
          <w:rFonts w:ascii="Bookman Old Style" w:hAnsi="Bookman Old Style"/>
          <w:sz w:val="24"/>
          <w:szCs w:val="24"/>
        </w:rPr>
        <w:t>ν</w:t>
      </w:r>
      <w:r>
        <w:rPr>
          <w:rFonts w:ascii="Bookman Old Style" w:hAnsi="Bookman Old Style"/>
          <w:sz w:val="24"/>
          <w:szCs w:val="24"/>
        </w:rPr>
        <w:t xml:space="preserve"> κόσμο αιχμάλωτο από τη μία πλευρά στο σκοτεινό «</w:t>
      </w:r>
      <w:r w:rsidRPr="00CF7180">
        <w:rPr>
          <w:rFonts w:ascii="Bookman Old Style" w:hAnsi="Bookman Old Style"/>
          <w:i/>
          <w:iCs/>
          <w:sz w:val="24"/>
          <w:szCs w:val="24"/>
        </w:rPr>
        <w:t>βασίλειο</w:t>
      </w:r>
      <w:r>
        <w:rPr>
          <w:rFonts w:ascii="Bookman Old Style" w:hAnsi="Bookman Old Style"/>
          <w:sz w:val="24"/>
          <w:szCs w:val="24"/>
        </w:rPr>
        <w:t>» της Οικονομικής Παγκοσμιοποίησης -οπωσδήποτε με την συνδρομή και της Τεχνολογικής Επανάστασης</w:t>
      </w:r>
      <w:r w:rsidR="00566F50">
        <w:rPr>
          <w:rFonts w:ascii="Bookman Old Style" w:hAnsi="Bookman Old Style"/>
          <w:sz w:val="24"/>
          <w:szCs w:val="24"/>
        </w:rPr>
        <w:t>,</w:t>
      </w:r>
      <w:r>
        <w:rPr>
          <w:rFonts w:ascii="Bookman Old Style" w:hAnsi="Bookman Old Style"/>
          <w:sz w:val="24"/>
          <w:szCs w:val="24"/>
        </w:rPr>
        <w:t xml:space="preserve"> ως βοηθού εκπληρώσεως</w:t>
      </w:r>
      <w:r w:rsidR="00D60735">
        <w:rPr>
          <w:rFonts w:ascii="Bookman Old Style" w:hAnsi="Bookman Old Style"/>
          <w:sz w:val="24"/>
          <w:szCs w:val="24"/>
        </w:rPr>
        <w:t xml:space="preserve"> κατά τα </w:t>
      </w:r>
      <w:proofErr w:type="spellStart"/>
      <w:r w:rsidR="00D60735">
        <w:rPr>
          <w:rFonts w:ascii="Bookman Old Style" w:hAnsi="Bookman Old Style"/>
          <w:sz w:val="24"/>
          <w:szCs w:val="24"/>
        </w:rPr>
        <w:t>προεκτεθέντα</w:t>
      </w:r>
      <w:proofErr w:type="spellEnd"/>
      <w:r>
        <w:rPr>
          <w:rFonts w:ascii="Bookman Old Style" w:hAnsi="Bookman Old Style"/>
          <w:sz w:val="24"/>
          <w:szCs w:val="24"/>
        </w:rPr>
        <w:t>-  όπου δι</w:t>
      </w:r>
      <w:r w:rsidR="00D60735">
        <w:rPr>
          <w:rFonts w:ascii="Bookman Old Style" w:hAnsi="Bookman Old Style"/>
          <w:sz w:val="24"/>
          <w:szCs w:val="24"/>
        </w:rPr>
        <w:t>αιωνίζεται</w:t>
      </w:r>
      <w:r>
        <w:rPr>
          <w:rFonts w:ascii="Bookman Old Style" w:hAnsi="Bookman Old Style"/>
          <w:sz w:val="24"/>
          <w:szCs w:val="24"/>
        </w:rPr>
        <w:t xml:space="preserve"> η </w:t>
      </w:r>
      <w:r w:rsidR="00566F50" w:rsidRPr="00566F50">
        <w:rPr>
          <w:rFonts w:ascii="Bookman Old Style" w:hAnsi="Bookman Old Style"/>
          <w:i/>
          <w:sz w:val="24"/>
          <w:szCs w:val="24"/>
        </w:rPr>
        <w:t>«</w:t>
      </w:r>
      <w:r w:rsidRPr="00566F50">
        <w:rPr>
          <w:rFonts w:ascii="Bookman Old Style" w:hAnsi="Bookman Old Style"/>
          <w:i/>
          <w:sz w:val="24"/>
          <w:szCs w:val="24"/>
        </w:rPr>
        <w:t>δυναστεία</w:t>
      </w:r>
      <w:r w:rsidR="00566F50" w:rsidRPr="00566F50">
        <w:rPr>
          <w:rFonts w:ascii="Bookman Old Style" w:hAnsi="Bookman Old Style"/>
          <w:i/>
          <w:sz w:val="24"/>
          <w:szCs w:val="24"/>
        </w:rPr>
        <w:t>»</w:t>
      </w:r>
      <w:r>
        <w:rPr>
          <w:rFonts w:ascii="Bookman Old Style" w:hAnsi="Bookman Old Style"/>
          <w:sz w:val="24"/>
          <w:szCs w:val="24"/>
        </w:rPr>
        <w:t xml:space="preserve"> της «</w:t>
      </w:r>
      <w:r w:rsidRPr="005A56B7">
        <w:rPr>
          <w:rFonts w:ascii="Bookman Old Style" w:hAnsi="Bookman Old Style"/>
          <w:i/>
          <w:iCs/>
          <w:sz w:val="24"/>
          <w:szCs w:val="24"/>
        </w:rPr>
        <w:t>επικυριαρχίας</w:t>
      </w:r>
      <w:r>
        <w:rPr>
          <w:rFonts w:ascii="Bookman Old Style" w:hAnsi="Bookman Old Style"/>
          <w:sz w:val="24"/>
          <w:szCs w:val="24"/>
        </w:rPr>
        <w:t>» του «</w:t>
      </w:r>
      <w:r w:rsidRPr="005A56B7">
        <w:rPr>
          <w:rFonts w:ascii="Bookman Old Style" w:hAnsi="Bookman Old Style"/>
          <w:i/>
          <w:iCs/>
          <w:sz w:val="24"/>
          <w:szCs w:val="24"/>
        </w:rPr>
        <w:t>οικονομικού</w:t>
      </w:r>
      <w:r>
        <w:rPr>
          <w:rFonts w:ascii="Bookman Old Style" w:hAnsi="Bookman Old Style"/>
          <w:sz w:val="24"/>
          <w:szCs w:val="24"/>
        </w:rPr>
        <w:t>» επί του «</w:t>
      </w:r>
      <w:r w:rsidRPr="005A56B7">
        <w:rPr>
          <w:rFonts w:ascii="Bookman Old Style" w:hAnsi="Bookman Old Style"/>
          <w:i/>
          <w:iCs/>
          <w:sz w:val="24"/>
          <w:szCs w:val="24"/>
        </w:rPr>
        <w:t>θεσμικού</w:t>
      </w:r>
      <w:r>
        <w:rPr>
          <w:rFonts w:ascii="Bookman Old Style" w:hAnsi="Bookman Old Style"/>
          <w:sz w:val="24"/>
          <w:szCs w:val="24"/>
        </w:rPr>
        <w:t xml:space="preserve">».  Και, από την άλλη πλευρά, στον εφιάλτη της Κλιματικής Κρίσης, η οποία οδηγεί στα άκρα ιδίως τις οικονομικές ανισότητες μεταξύ Λαών και Κρατών, οδηγώντας τον Άνθρωπο πάνω στην </w:t>
      </w:r>
      <w:proofErr w:type="spellStart"/>
      <w:r>
        <w:rPr>
          <w:rFonts w:ascii="Bookman Old Style" w:hAnsi="Bookman Old Style"/>
          <w:sz w:val="24"/>
          <w:szCs w:val="24"/>
        </w:rPr>
        <w:t>προκρούστεια</w:t>
      </w:r>
      <w:proofErr w:type="spellEnd"/>
      <w:r>
        <w:rPr>
          <w:rFonts w:ascii="Bookman Old Style" w:hAnsi="Bookman Old Style"/>
          <w:sz w:val="24"/>
          <w:szCs w:val="24"/>
        </w:rPr>
        <w:t xml:space="preserve"> κλίνη της απόλυτης περιθωριοποίησης.  Ταυτ</w:t>
      </w:r>
      <w:r w:rsidR="00D60735">
        <w:rPr>
          <w:rFonts w:ascii="Bookman Old Style" w:hAnsi="Bookman Old Style"/>
          <w:sz w:val="24"/>
          <w:szCs w:val="24"/>
        </w:rPr>
        <w:t>οχρόνως</w:t>
      </w:r>
      <w:r w:rsidR="00566F50">
        <w:rPr>
          <w:rFonts w:ascii="Bookman Old Style" w:hAnsi="Bookman Old Style"/>
          <w:sz w:val="24"/>
          <w:szCs w:val="24"/>
        </w:rPr>
        <w:t>,</w:t>
      </w:r>
      <w:r>
        <w:rPr>
          <w:rFonts w:ascii="Bookman Old Style" w:hAnsi="Bookman Old Style"/>
          <w:sz w:val="24"/>
          <w:szCs w:val="24"/>
        </w:rPr>
        <w:t xml:space="preserve"> </w:t>
      </w:r>
      <w:r w:rsidR="00566F50">
        <w:rPr>
          <w:rFonts w:ascii="Bookman Old Style" w:hAnsi="Bookman Old Style"/>
          <w:sz w:val="24"/>
          <w:szCs w:val="24"/>
        </w:rPr>
        <w:t>όμως,</w:t>
      </w:r>
      <w:r>
        <w:rPr>
          <w:rFonts w:ascii="Bookman Old Style" w:hAnsi="Bookman Old Style"/>
          <w:sz w:val="24"/>
          <w:szCs w:val="24"/>
        </w:rPr>
        <w:t xml:space="preserve"> ο Κωνσταντίνος Τσουκαλάς, και με το προσωπικό του παράδειγμα, καλούσε, με όποιο τρόπο</w:t>
      </w:r>
      <w:r w:rsidR="00613969">
        <w:rPr>
          <w:rFonts w:ascii="Bookman Old Style" w:hAnsi="Bookman Old Style"/>
          <w:sz w:val="24"/>
          <w:szCs w:val="24"/>
        </w:rPr>
        <w:t xml:space="preserve"> μπορούσε και κατά βάση </w:t>
      </w:r>
      <w:r w:rsidR="00613969">
        <w:rPr>
          <w:rFonts w:ascii="Bookman Old Style" w:hAnsi="Bookman Old Style"/>
          <w:sz w:val="24"/>
          <w:szCs w:val="24"/>
        </w:rPr>
        <w:lastRenderedPageBreak/>
        <w:t>με τον γραπτό λόγο</w:t>
      </w:r>
      <w:r w:rsidR="00D60735">
        <w:rPr>
          <w:rFonts w:ascii="Bookman Old Style" w:hAnsi="Bookman Old Style"/>
          <w:sz w:val="24"/>
          <w:szCs w:val="24"/>
        </w:rPr>
        <w:t xml:space="preserve"> του</w:t>
      </w:r>
      <w:r w:rsidR="00613969">
        <w:rPr>
          <w:rFonts w:ascii="Bookman Old Style" w:hAnsi="Bookman Old Style"/>
          <w:sz w:val="24"/>
          <w:szCs w:val="24"/>
        </w:rPr>
        <w:t>, σ</w:t>
      </w:r>
      <w:r w:rsidR="00D60735">
        <w:rPr>
          <w:rFonts w:ascii="Bookman Old Style" w:hAnsi="Bookman Old Style"/>
          <w:sz w:val="24"/>
          <w:szCs w:val="24"/>
        </w:rPr>
        <w:t>ε</w:t>
      </w:r>
      <w:r w:rsidR="00613969">
        <w:rPr>
          <w:rFonts w:ascii="Bookman Old Style" w:hAnsi="Bookman Old Style"/>
          <w:sz w:val="24"/>
          <w:szCs w:val="24"/>
        </w:rPr>
        <w:t xml:space="preserve"> ένα είδος εξέγερσης υπέρ της υπεράσπισης του Ανθρώπου και των Θεμελιωδών Δικαιωμάτων του, εν τέλει </w:t>
      </w:r>
      <w:r w:rsidR="00D60735">
        <w:rPr>
          <w:rFonts w:ascii="Bookman Old Style" w:hAnsi="Bookman Old Style"/>
          <w:sz w:val="24"/>
          <w:szCs w:val="24"/>
        </w:rPr>
        <w:t xml:space="preserve">δε </w:t>
      </w:r>
      <w:r w:rsidR="00613969">
        <w:rPr>
          <w:rFonts w:ascii="Bookman Old Style" w:hAnsi="Bookman Old Style"/>
          <w:sz w:val="24"/>
          <w:szCs w:val="24"/>
        </w:rPr>
        <w:t>υπέρ της υπεράσπισης της αυθεντικής Αντιπροσωπευτικής Δημοκρατίας ως εγγύησης της Ελευθερίας. Κατά τούτο, όπως και ο ίδιος π</w:t>
      </w:r>
      <w:r w:rsidR="00D60735">
        <w:rPr>
          <w:rFonts w:ascii="Bookman Old Style" w:hAnsi="Bookman Old Style"/>
          <w:sz w:val="24"/>
          <w:szCs w:val="24"/>
        </w:rPr>
        <w:t>αραδεχόταν</w:t>
      </w:r>
      <w:r w:rsidR="00613969">
        <w:rPr>
          <w:rFonts w:ascii="Bookman Old Style" w:hAnsi="Bookman Old Style"/>
          <w:sz w:val="24"/>
          <w:szCs w:val="24"/>
        </w:rPr>
        <w:t xml:space="preserve"> στις προμνημονευόμενες συζητήσεις μας, ο Κωνσταντίνος Τσουκαλάς πορευόταν </w:t>
      </w:r>
      <w:r w:rsidR="00566F50">
        <w:rPr>
          <w:rFonts w:ascii="Bookman Old Style" w:hAnsi="Bookman Old Style"/>
          <w:sz w:val="24"/>
          <w:szCs w:val="24"/>
        </w:rPr>
        <w:t xml:space="preserve">και </w:t>
      </w:r>
      <w:r w:rsidR="00613969">
        <w:rPr>
          <w:rFonts w:ascii="Bookman Old Style" w:hAnsi="Bookman Old Style"/>
          <w:sz w:val="24"/>
          <w:szCs w:val="24"/>
        </w:rPr>
        <w:t xml:space="preserve">στα στοχαστικά μονοπάτια του </w:t>
      </w:r>
      <w:r w:rsidR="00613969">
        <w:rPr>
          <w:rFonts w:ascii="Bookman Old Style" w:hAnsi="Bookman Old Style"/>
          <w:sz w:val="24"/>
          <w:szCs w:val="24"/>
          <w:lang w:val="en-US"/>
        </w:rPr>
        <w:t>Albert</w:t>
      </w:r>
      <w:r w:rsidR="00613969" w:rsidRPr="00613969">
        <w:rPr>
          <w:rFonts w:ascii="Bookman Old Style" w:hAnsi="Bookman Old Style"/>
          <w:sz w:val="24"/>
          <w:szCs w:val="24"/>
        </w:rPr>
        <w:t xml:space="preserve"> </w:t>
      </w:r>
      <w:r w:rsidR="00613969">
        <w:rPr>
          <w:rFonts w:ascii="Bookman Old Style" w:hAnsi="Bookman Old Style"/>
          <w:sz w:val="24"/>
          <w:szCs w:val="24"/>
          <w:lang w:val="en-US"/>
        </w:rPr>
        <w:t>Camus</w:t>
      </w:r>
      <w:r w:rsidR="00566F50">
        <w:rPr>
          <w:rFonts w:ascii="Bookman Old Style" w:hAnsi="Bookman Old Style"/>
          <w:sz w:val="24"/>
          <w:szCs w:val="24"/>
        </w:rPr>
        <w:t>,</w:t>
      </w:r>
      <w:r w:rsidR="00613969" w:rsidRPr="00613969">
        <w:rPr>
          <w:rFonts w:ascii="Bookman Old Style" w:hAnsi="Bookman Old Style"/>
          <w:sz w:val="24"/>
          <w:szCs w:val="24"/>
        </w:rPr>
        <w:t xml:space="preserve"> </w:t>
      </w:r>
      <w:r w:rsidR="00613969">
        <w:rPr>
          <w:rFonts w:ascii="Bookman Old Style" w:hAnsi="Bookman Old Style"/>
          <w:sz w:val="24"/>
          <w:szCs w:val="24"/>
        </w:rPr>
        <w:t>τόσο στον «</w:t>
      </w:r>
      <w:r w:rsidR="00613969" w:rsidRPr="005A56B7">
        <w:rPr>
          <w:rFonts w:ascii="Bookman Old Style" w:hAnsi="Bookman Old Style"/>
          <w:i/>
          <w:iCs/>
          <w:sz w:val="24"/>
          <w:szCs w:val="24"/>
        </w:rPr>
        <w:t>Μύθο του Σισύφου</w:t>
      </w:r>
      <w:r w:rsidR="00613969">
        <w:rPr>
          <w:rFonts w:ascii="Bookman Old Style" w:hAnsi="Bookman Old Style"/>
          <w:sz w:val="24"/>
          <w:szCs w:val="24"/>
        </w:rPr>
        <w:t xml:space="preserve">» όσο και στον </w:t>
      </w:r>
      <w:r w:rsidR="00613969" w:rsidRPr="00566F50">
        <w:rPr>
          <w:rFonts w:ascii="Bookman Old Style" w:hAnsi="Bookman Old Style"/>
          <w:i/>
          <w:sz w:val="24"/>
          <w:szCs w:val="24"/>
        </w:rPr>
        <w:t>«Εξεγερμένο Άνθρωπο»</w:t>
      </w:r>
      <w:r w:rsidR="00613969">
        <w:rPr>
          <w:rFonts w:ascii="Bookman Old Style" w:hAnsi="Bookman Old Style"/>
          <w:sz w:val="24"/>
          <w:szCs w:val="24"/>
        </w:rPr>
        <w:t xml:space="preserve">.  Εκεί όπου ο </w:t>
      </w:r>
      <w:r w:rsidR="00613969">
        <w:rPr>
          <w:rFonts w:ascii="Bookman Old Style" w:hAnsi="Bookman Old Style"/>
          <w:sz w:val="24"/>
          <w:szCs w:val="24"/>
          <w:lang w:val="en-US"/>
        </w:rPr>
        <w:t>Albert</w:t>
      </w:r>
      <w:r w:rsidR="00613969" w:rsidRPr="00613969">
        <w:rPr>
          <w:rFonts w:ascii="Bookman Old Style" w:hAnsi="Bookman Old Style"/>
          <w:sz w:val="24"/>
          <w:szCs w:val="24"/>
        </w:rPr>
        <w:t xml:space="preserve"> </w:t>
      </w:r>
      <w:r w:rsidR="00613969">
        <w:rPr>
          <w:rFonts w:ascii="Bookman Old Style" w:hAnsi="Bookman Old Style"/>
          <w:sz w:val="24"/>
          <w:szCs w:val="24"/>
          <w:lang w:val="en-US"/>
        </w:rPr>
        <w:t>Camus</w:t>
      </w:r>
      <w:r w:rsidR="00613969" w:rsidRPr="00613969">
        <w:rPr>
          <w:rFonts w:ascii="Bookman Old Style" w:hAnsi="Bookman Old Style"/>
          <w:sz w:val="24"/>
          <w:szCs w:val="24"/>
        </w:rPr>
        <w:t xml:space="preserve"> </w:t>
      </w:r>
      <w:r w:rsidR="00D60735">
        <w:rPr>
          <w:rFonts w:ascii="Bookman Old Style" w:hAnsi="Bookman Old Style"/>
          <w:sz w:val="24"/>
          <w:szCs w:val="24"/>
        </w:rPr>
        <w:t>τάχθηκε ασυμβίβαστος</w:t>
      </w:r>
      <w:r w:rsidR="00613969">
        <w:rPr>
          <w:rFonts w:ascii="Bookman Old Style" w:hAnsi="Bookman Old Style"/>
          <w:sz w:val="24"/>
          <w:szCs w:val="24"/>
        </w:rPr>
        <w:t xml:space="preserve"> στο πλευρό του Ανθρώπου που δίχως να επαναστατεί  -γνωστή</w:t>
      </w:r>
      <w:r w:rsidR="00D60735">
        <w:rPr>
          <w:rFonts w:ascii="Bookman Old Style" w:hAnsi="Bookman Old Style"/>
          <w:sz w:val="24"/>
          <w:szCs w:val="24"/>
        </w:rPr>
        <w:t>,</w:t>
      </w:r>
      <w:r w:rsidR="00613969">
        <w:rPr>
          <w:rFonts w:ascii="Bookman Old Style" w:hAnsi="Bookman Old Style"/>
          <w:sz w:val="24"/>
          <w:szCs w:val="24"/>
        </w:rPr>
        <w:t xml:space="preserve"> άλλωστε, η καθοριστικής σημασίας διαφορά του με τον επαναστατικό στοχασμό του </w:t>
      </w:r>
      <w:r w:rsidR="00613969">
        <w:rPr>
          <w:rFonts w:ascii="Bookman Old Style" w:hAnsi="Bookman Old Style"/>
          <w:sz w:val="24"/>
          <w:szCs w:val="24"/>
          <w:lang w:val="en-US"/>
        </w:rPr>
        <w:t>Jean</w:t>
      </w:r>
      <w:r w:rsidR="00613969" w:rsidRPr="00613969">
        <w:rPr>
          <w:rFonts w:ascii="Bookman Old Style" w:hAnsi="Bookman Old Style"/>
          <w:sz w:val="24"/>
          <w:szCs w:val="24"/>
        </w:rPr>
        <w:t>-</w:t>
      </w:r>
      <w:r w:rsidR="00613969">
        <w:rPr>
          <w:rFonts w:ascii="Bookman Old Style" w:hAnsi="Bookman Old Style"/>
          <w:sz w:val="24"/>
          <w:szCs w:val="24"/>
          <w:lang w:val="en-US"/>
        </w:rPr>
        <w:t>Paul</w:t>
      </w:r>
      <w:r w:rsidR="00613969" w:rsidRPr="00613969">
        <w:rPr>
          <w:rFonts w:ascii="Bookman Old Style" w:hAnsi="Bookman Old Style"/>
          <w:sz w:val="24"/>
          <w:szCs w:val="24"/>
        </w:rPr>
        <w:t xml:space="preserve"> </w:t>
      </w:r>
      <w:r w:rsidR="00613969">
        <w:rPr>
          <w:rFonts w:ascii="Bookman Old Style" w:hAnsi="Bookman Old Style"/>
          <w:sz w:val="24"/>
          <w:szCs w:val="24"/>
          <w:lang w:val="en-US"/>
        </w:rPr>
        <w:t>Sartr</w:t>
      </w:r>
      <w:r w:rsidR="005A56B7">
        <w:rPr>
          <w:rFonts w:ascii="Bookman Old Style" w:hAnsi="Bookman Old Style"/>
          <w:sz w:val="24"/>
          <w:szCs w:val="24"/>
          <w:lang w:val="en-US"/>
        </w:rPr>
        <w:t>e</w:t>
      </w:r>
      <w:r w:rsidR="00613969" w:rsidRPr="00613969">
        <w:rPr>
          <w:rFonts w:ascii="Bookman Old Style" w:hAnsi="Bookman Old Style"/>
          <w:sz w:val="24"/>
          <w:szCs w:val="24"/>
        </w:rPr>
        <w:t xml:space="preserve">, </w:t>
      </w:r>
      <w:r w:rsidR="00613969">
        <w:rPr>
          <w:rFonts w:ascii="Bookman Old Style" w:hAnsi="Bookman Old Style"/>
          <w:sz w:val="24"/>
          <w:szCs w:val="24"/>
        </w:rPr>
        <w:t xml:space="preserve">τον οποίο θεωρούσε ως δημοκρατικώς αλυσιτελή αφού η Ιστορία αποδεικνύει πως η επανάσταση εν τέλει οδηγεί στην </w:t>
      </w:r>
      <w:r w:rsidR="00EE0049">
        <w:rPr>
          <w:rFonts w:ascii="Bookman Old Style" w:hAnsi="Bookman Old Style"/>
          <w:sz w:val="24"/>
          <w:szCs w:val="24"/>
        </w:rPr>
        <w:t>εγκαθίδρυση</w:t>
      </w:r>
      <w:r w:rsidR="00613969">
        <w:rPr>
          <w:rFonts w:ascii="Bookman Old Style" w:hAnsi="Bookman Old Style"/>
          <w:sz w:val="24"/>
          <w:szCs w:val="24"/>
        </w:rPr>
        <w:t xml:space="preserve"> μίας </w:t>
      </w:r>
      <w:r w:rsidR="00D60735">
        <w:rPr>
          <w:rFonts w:ascii="Bookman Old Style" w:hAnsi="Bookman Old Style"/>
          <w:sz w:val="24"/>
          <w:szCs w:val="24"/>
        </w:rPr>
        <w:t xml:space="preserve">νέας </w:t>
      </w:r>
      <w:r w:rsidR="00613969">
        <w:rPr>
          <w:rFonts w:ascii="Bookman Old Style" w:hAnsi="Bookman Old Style"/>
          <w:sz w:val="24"/>
          <w:szCs w:val="24"/>
        </w:rPr>
        <w:t xml:space="preserve">μορφής απολυταρχίας- προσφεύγει σε όλα τα μέσα </w:t>
      </w:r>
      <w:r w:rsidR="00566F50">
        <w:rPr>
          <w:rFonts w:ascii="Bookman Old Style" w:hAnsi="Bookman Old Style"/>
          <w:sz w:val="24"/>
          <w:szCs w:val="24"/>
        </w:rPr>
        <w:t>που</w:t>
      </w:r>
      <w:r w:rsidR="00D60735">
        <w:rPr>
          <w:rFonts w:ascii="Bookman Old Style" w:hAnsi="Bookman Old Style"/>
          <w:sz w:val="24"/>
          <w:szCs w:val="24"/>
        </w:rPr>
        <w:t xml:space="preserve"> του</w:t>
      </w:r>
      <w:r w:rsidR="00613969">
        <w:rPr>
          <w:rFonts w:ascii="Bookman Old Style" w:hAnsi="Bookman Old Style"/>
          <w:sz w:val="24"/>
          <w:szCs w:val="24"/>
        </w:rPr>
        <w:t xml:space="preserve"> παρέχει η Αντιπροσωπευτική Δημοκρατία για την αντιμετώπιση τ</w:t>
      </w:r>
      <w:r w:rsidR="005A56B7">
        <w:rPr>
          <w:rFonts w:ascii="Bookman Old Style" w:hAnsi="Bookman Old Style"/>
          <w:sz w:val="24"/>
          <w:szCs w:val="24"/>
          <w:lang w:val="en-US"/>
        </w:rPr>
        <w:t>o</w:t>
      </w:r>
      <w:r w:rsidR="005A56B7">
        <w:rPr>
          <w:rFonts w:ascii="Bookman Old Style" w:hAnsi="Bookman Old Style"/>
          <w:sz w:val="24"/>
          <w:szCs w:val="24"/>
        </w:rPr>
        <w:t>υ</w:t>
      </w:r>
      <w:r w:rsidR="005A56B7" w:rsidRPr="005A56B7">
        <w:rPr>
          <w:rFonts w:ascii="Bookman Old Style" w:hAnsi="Bookman Old Style"/>
          <w:sz w:val="24"/>
          <w:szCs w:val="24"/>
        </w:rPr>
        <w:t xml:space="preserve"> </w:t>
      </w:r>
      <w:r w:rsidR="00613969">
        <w:rPr>
          <w:rFonts w:ascii="Bookman Old Style" w:hAnsi="Bookman Old Style"/>
          <w:sz w:val="24"/>
          <w:szCs w:val="24"/>
        </w:rPr>
        <w:t>κατά τον Κωνσταντίνο Τσουκαλά «</w:t>
      </w:r>
      <w:r w:rsidR="00613969" w:rsidRPr="005A56B7">
        <w:rPr>
          <w:rFonts w:ascii="Bookman Old Style" w:hAnsi="Bookman Old Style"/>
          <w:i/>
          <w:iCs/>
          <w:sz w:val="24"/>
          <w:szCs w:val="24"/>
        </w:rPr>
        <w:t>Αόρατου Λεβιάθαν</w:t>
      </w:r>
      <w:r w:rsidR="00613969">
        <w:rPr>
          <w:rFonts w:ascii="Bookman Old Style" w:hAnsi="Bookman Old Style"/>
          <w:sz w:val="24"/>
          <w:szCs w:val="24"/>
        </w:rPr>
        <w:t xml:space="preserve">».  Και </w:t>
      </w:r>
      <w:r w:rsidR="00566F50">
        <w:rPr>
          <w:rFonts w:ascii="Bookman Old Style" w:hAnsi="Bookman Old Style"/>
          <w:sz w:val="24"/>
          <w:szCs w:val="24"/>
        </w:rPr>
        <w:t>κατά βάση</w:t>
      </w:r>
      <w:r w:rsidR="00613969">
        <w:rPr>
          <w:rFonts w:ascii="Bookman Old Style" w:hAnsi="Bookman Old Style"/>
          <w:sz w:val="24"/>
          <w:szCs w:val="24"/>
        </w:rPr>
        <w:t xml:space="preserve"> στα Θεμελιώδη Δικαιώματα  -ατομικά, κοινωνικά και μικ</w:t>
      </w:r>
      <w:r w:rsidR="005A56B7">
        <w:rPr>
          <w:rFonts w:ascii="Bookman Old Style" w:hAnsi="Bookman Old Style"/>
          <w:sz w:val="24"/>
          <w:szCs w:val="24"/>
        </w:rPr>
        <w:t>τ</w:t>
      </w:r>
      <w:r w:rsidR="00613969">
        <w:rPr>
          <w:rFonts w:ascii="Bookman Old Style" w:hAnsi="Bookman Old Style"/>
          <w:sz w:val="24"/>
          <w:szCs w:val="24"/>
        </w:rPr>
        <w:t>ά- μέσω των οποίων ο Άνθρωπος μπορεί, υπό όρους</w:t>
      </w:r>
      <w:r w:rsidR="00D60735">
        <w:rPr>
          <w:rFonts w:ascii="Bookman Old Style" w:hAnsi="Bookman Old Style"/>
          <w:sz w:val="24"/>
          <w:szCs w:val="24"/>
        </w:rPr>
        <w:t xml:space="preserve"> Δημοκρατίας και Δικαιοσύνης</w:t>
      </w:r>
      <w:r w:rsidR="00613969">
        <w:rPr>
          <w:rFonts w:ascii="Bookman Old Style" w:hAnsi="Bookman Old Style"/>
          <w:sz w:val="24"/>
          <w:szCs w:val="24"/>
        </w:rPr>
        <w:t>, να υπερασπισθεί την αξία του και να αναπτύξει ελεύθερα την προσωπικότητά του</w:t>
      </w:r>
      <w:r w:rsidR="00D60735">
        <w:rPr>
          <w:rFonts w:ascii="Bookman Old Style" w:hAnsi="Bookman Old Style"/>
          <w:sz w:val="24"/>
          <w:szCs w:val="24"/>
        </w:rPr>
        <w:t xml:space="preserve"> συμμετέχοντας ελευθέρως στην κοινωνική, οικονομική και πολιτική ζωή</w:t>
      </w:r>
      <w:r w:rsidR="00613969">
        <w:rPr>
          <w:rFonts w:ascii="Bookman Old Style" w:hAnsi="Bookman Old Style"/>
          <w:sz w:val="24"/>
          <w:szCs w:val="24"/>
        </w:rPr>
        <w:t>.</w:t>
      </w:r>
      <w:r w:rsidR="00726DA0">
        <w:rPr>
          <w:rFonts w:ascii="Bookman Old Style" w:hAnsi="Bookman Old Style"/>
          <w:sz w:val="24"/>
          <w:szCs w:val="24"/>
        </w:rPr>
        <w:t xml:space="preserve"> Υπ’ αυτά τα δεδομένα -και όχι μόνο βεβαίως- φθάνω στο καταληκτικό συμπέρασμα ότι ο Κωνσταντίνος Τσουκαλάς έζησε μαζί μας και έδρασε </w:t>
      </w:r>
      <w:r w:rsidR="00726DA0" w:rsidRPr="00566F50">
        <w:rPr>
          <w:rFonts w:ascii="Bookman Old Style" w:hAnsi="Bookman Old Style"/>
          <w:b/>
          <w:sz w:val="24"/>
          <w:szCs w:val="24"/>
        </w:rPr>
        <w:t>ελεύθερος</w:t>
      </w:r>
      <w:r w:rsidR="00566F50">
        <w:rPr>
          <w:rFonts w:ascii="Bookman Old Style" w:hAnsi="Bookman Old Style"/>
          <w:b/>
          <w:sz w:val="24"/>
          <w:szCs w:val="24"/>
        </w:rPr>
        <w:t>,</w:t>
      </w:r>
      <w:r w:rsidR="00726DA0">
        <w:rPr>
          <w:rFonts w:ascii="Bookman Old Style" w:hAnsi="Bookman Old Style"/>
          <w:sz w:val="24"/>
          <w:szCs w:val="24"/>
        </w:rPr>
        <w:t xml:space="preserve"> </w:t>
      </w:r>
      <w:r w:rsidR="00566F50">
        <w:rPr>
          <w:rFonts w:ascii="Bookman Old Style" w:hAnsi="Bookman Old Style"/>
          <w:sz w:val="24"/>
          <w:szCs w:val="24"/>
        </w:rPr>
        <w:t xml:space="preserve">ακόμη δε και </w:t>
      </w:r>
      <w:r w:rsidR="00726DA0">
        <w:rPr>
          <w:rFonts w:ascii="Bookman Old Style" w:hAnsi="Bookman Old Style"/>
          <w:sz w:val="24"/>
          <w:szCs w:val="24"/>
        </w:rPr>
        <w:t>στο τέλος του μας αποχαιρέτ</w:t>
      </w:r>
      <w:r w:rsidR="006D0D67">
        <w:rPr>
          <w:rFonts w:ascii="Bookman Old Style" w:hAnsi="Bookman Old Style"/>
          <w:sz w:val="24"/>
          <w:szCs w:val="24"/>
        </w:rPr>
        <w:t xml:space="preserve">ισε το ίδιο </w:t>
      </w:r>
      <w:r w:rsidR="006D0D67" w:rsidRPr="00566F50">
        <w:rPr>
          <w:rFonts w:ascii="Bookman Old Style" w:hAnsi="Bookman Old Style"/>
          <w:b/>
          <w:sz w:val="24"/>
          <w:szCs w:val="24"/>
        </w:rPr>
        <w:t>ελεύθερος</w:t>
      </w:r>
      <w:r w:rsidR="006D0D67">
        <w:rPr>
          <w:rFonts w:ascii="Bookman Old Style" w:hAnsi="Bookman Old Style"/>
          <w:sz w:val="24"/>
          <w:szCs w:val="24"/>
        </w:rPr>
        <w:t>.</w:t>
      </w:r>
      <w:r w:rsidR="00613969">
        <w:rPr>
          <w:rFonts w:ascii="Bookman Old Style" w:hAnsi="Bookman Old Style"/>
          <w:sz w:val="24"/>
          <w:szCs w:val="24"/>
        </w:rPr>
        <w:t xml:space="preserve">  </w:t>
      </w:r>
    </w:p>
    <w:p w14:paraId="6E51F571" w14:textId="77777777" w:rsidR="0078413F" w:rsidRPr="008402FC" w:rsidRDefault="0078413F" w:rsidP="004F5DC6">
      <w:pPr>
        <w:spacing w:after="240" w:line="360" w:lineRule="auto"/>
        <w:ind w:left="576"/>
        <w:jc w:val="both"/>
        <w:rPr>
          <w:rFonts w:ascii="Bookman Old Style" w:hAnsi="Bookman Old Style"/>
          <w:sz w:val="24"/>
          <w:szCs w:val="24"/>
        </w:rPr>
      </w:pPr>
    </w:p>
    <w:sectPr w:rsidR="0078413F" w:rsidRPr="008402F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E3387" w14:textId="77777777" w:rsidR="008D62D3" w:rsidRDefault="008D62D3" w:rsidP="0086043D">
      <w:pPr>
        <w:spacing w:after="0" w:line="240" w:lineRule="auto"/>
      </w:pPr>
      <w:r>
        <w:separator/>
      </w:r>
    </w:p>
  </w:endnote>
  <w:endnote w:type="continuationSeparator" w:id="0">
    <w:p w14:paraId="0DB82E8A" w14:textId="77777777" w:rsidR="008D62D3" w:rsidRDefault="008D62D3" w:rsidP="0086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266214"/>
      <w:docPartObj>
        <w:docPartGallery w:val="Page Numbers (Bottom of Page)"/>
        <w:docPartUnique/>
      </w:docPartObj>
    </w:sdtPr>
    <w:sdtContent>
      <w:p w14:paraId="2C95571C" w14:textId="7FFBAEB5" w:rsidR="008402FC" w:rsidRDefault="008402FC">
        <w:pPr>
          <w:pStyle w:val="a6"/>
          <w:jc w:val="center"/>
        </w:pPr>
        <w:r>
          <w:fldChar w:fldCharType="begin"/>
        </w:r>
        <w:r>
          <w:instrText>PAGE   \* MERGEFORMAT</w:instrText>
        </w:r>
        <w:r>
          <w:fldChar w:fldCharType="separate"/>
        </w:r>
        <w:r>
          <w:t>2</w:t>
        </w:r>
        <w:r>
          <w:fldChar w:fldCharType="end"/>
        </w:r>
      </w:p>
    </w:sdtContent>
  </w:sdt>
  <w:p w14:paraId="13AAB2A1" w14:textId="77777777" w:rsidR="0086043D" w:rsidRDefault="0086043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27E11" w14:textId="77777777" w:rsidR="008D62D3" w:rsidRDefault="008D62D3" w:rsidP="0086043D">
      <w:pPr>
        <w:spacing w:after="0" w:line="240" w:lineRule="auto"/>
      </w:pPr>
      <w:r>
        <w:separator/>
      </w:r>
    </w:p>
  </w:footnote>
  <w:footnote w:type="continuationSeparator" w:id="0">
    <w:p w14:paraId="07BB7CCD" w14:textId="77777777" w:rsidR="008D62D3" w:rsidRDefault="008D62D3" w:rsidP="008604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2EE84A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23B7469"/>
    <w:multiLevelType w:val="multilevel"/>
    <w:tmpl w:val="6A0C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EC0CF2"/>
    <w:multiLevelType w:val="hybridMultilevel"/>
    <w:tmpl w:val="57B2CD64"/>
    <w:lvl w:ilvl="0" w:tplc="BD5E4966">
      <w:numFmt w:val="bullet"/>
      <w:lvlText w:val="*"/>
      <w:lvlJc w:val="left"/>
      <w:pPr>
        <w:ind w:left="648" w:hanging="360"/>
      </w:pPr>
      <w:rPr>
        <w:rFonts w:ascii="Bookman Old Style" w:eastAsiaTheme="minorHAnsi" w:hAnsi="Bookman Old Style" w:cstheme="minorBidi"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254871866">
    <w:abstractNumId w:val="0"/>
  </w:num>
  <w:num w:numId="2" w16cid:durableId="62993464">
    <w:abstractNumId w:val="2"/>
  </w:num>
  <w:num w:numId="3" w16cid:durableId="1674987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0E5"/>
    <w:rsid w:val="00006C25"/>
    <w:rsid w:val="00025A1D"/>
    <w:rsid w:val="000324C9"/>
    <w:rsid w:val="00033062"/>
    <w:rsid w:val="00037240"/>
    <w:rsid w:val="000424D8"/>
    <w:rsid w:val="0006676F"/>
    <w:rsid w:val="00072D54"/>
    <w:rsid w:val="000B4D9F"/>
    <w:rsid w:val="000C6139"/>
    <w:rsid w:val="000D3637"/>
    <w:rsid w:val="000E6654"/>
    <w:rsid w:val="000E7D79"/>
    <w:rsid w:val="00136F24"/>
    <w:rsid w:val="00142BC7"/>
    <w:rsid w:val="00163C4E"/>
    <w:rsid w:val="00196C39"/>
    <w:rsid w:val="001A0AFD"/>
    <w:rsid w:val="001F5549"/>
    <w:rsid w:val="0020036F"/>
    <w:rsid w:val="00204EFB"/>
    <w:rsid w:val="002351CF"/>
    <w:rsid w:val="00240AE3"/>
    <w:rsid w:val="002676F0"/>
    <w:rsid w:val="00270F64"/>
    <w:rsid w:val="00273B89"/>
    <w:rsid w:val="00291D8D"/>
    <w:rsid w:val="00297DA1"/>
    <w:rsid w:val="002A2CA2"/>
    <w:rsid w:val="002C1329"/>
    <w:rsid w:val="002D6AAC"/>
    <w:rsid w:val="002F4A62"/>
    <w:rsid w:val="00301FBB"/>
    <w:rsid w:val="00313F28"/>
    <w:rsid w:val="0032660C"/>
    <w:rsid w:val="00363E1A"/>
    <w:rsid w:val="003836CF"/>
    <w:rsid w:val="003863DB"/>
    <w:rsid w:val="003B2ADE"/>
    <w:rsid w:val="003C6DB6"/>
    <w:rsid w:val="003D2B3E"/>
    <w:rsid w:val="003D7617"/>
    <w:rsid w:val="004230BF"/>
    <w:rsid w:val="00464599"/>
    <w:rsid w:val="00464728"/>
    <w:rsid w:val="00475399"/>
    <w:rsid w:val="004757C7"/>
    <w:rsid w:val="00487B2B"/>
    <w:rsid w:val="00497D6E"/>
    <w:rsid w:val="004E137D"/>
    <w:rsid w:val="004F5DC6"/>
    <w:rsid w:val="00505325"/>
    <w:rsid w:val="00511314"/>
    <w:rsid w:val="005212C1"/>
    <w:rsid w:val="00534020"/>
    <w:rsid w:val="00535805"/>
    <w:rsid w:val="00566F50"/>
    <w:rsid w:val="005742B3"/>
    <w:rsid w:val="005876E7"/>
    <w:rsid w:val="00592890"/>
    <w:rsid w:val="00597582"/>
    <w:rsid w:val="005A56B7"/>
    <w:rsid w:val="005D44B3"/>
    <w:rsid w:val="005D5052"/>
    <w:rsid w:val="005E3E8B"/>
    <w:rsid w:val="005E5384"/>
    <w:rsid w:val="00613969"/>
    <w:rsid w:val="00621ADA"/>
    <w:rsid w:val="00665835"/>
    <w:rsid w:val="006A2466"/>
    <w:rsid w:val="006A77A1"/>
    <w:rsid w:val="006B1993"/>
    <w:rsid w:val="006B3424"/>
    <w:rsid w:val="006B5495"/>
    <w:rsid w:val="006D0D67"/>
    <w:rsid w:val="006E20E5"/>
    <w:rsid w:val="006F3A8F"/>
    <w:rsid w:val="00700984"/>
    <w:rsid w:val="00705C66"/>
    <w:rsid w:val="0071000F"/>
    <w:rsid w:val="00715A64"/>
    <w:rsid w:val="00717175"/>
    <w:rsid w:val="007247BA"/>
    <w:rsid w:val="00726DA0"/>
    <w:rsid w:val="00732039"/>
    <w:rsid w:val="0073604A"/>
    <w:rsid w:val="00752C43"/>
    <w:rsid w:val="00753A4F"/>
    <w:rsid w:val="0078413F"/>
    <w:rsid w:val="00791B67"/>
    <w:rsid w:val="007B168A"/>
    <w:rsid w:val="007B44EC"/>
    <w:rsid w:val="007C58F1"/>
    <w:rsid w:val="007E338A"/>
    <w:rsid w:val="007E6AC2"/>
    <w:rsid w:val="007F1760"/>
    <w:rsid w:val="0081203A"/>
    <w:rsid w:val="0083451E"/>
    <w:rsid w:val="008402FC"/>
    <w:rsid w:val="00841EF9"/>
    <w:rsid w:val="00856A8A"/>
    <w:rsid w:val="0086043D"/>
    <w:rsid w:val="00860F8E"/>
    <w:rsid w:val="00881936"/>
    <w:rsid w:val="008828A8"/>
    <w:rsid w:val="008844D2"/>
    <w:rsid w:val="00885416"/>
    <w:rsid w:val="008A114B"/>
    <w:rsid w:val="008C0492"/>
    <w:rsid w:val="008D62D3"/>
    <w:rsid w:val="008E31DA"/>
    <w:rsid w:val="008F03D8"/>
    <w:rsid w:val="008F33C2"/>
    <w:rsid w:val="008F4BC4"/>
    <w:rsid w:val="0090309C"/>
    <w:rsid w:val="009104D9"/>
    <w:rsid w:val="00920A53"/>
    <w:rsid w:val="009321B6"/>
    <w:rsid w:val="00940887"/>
    <w:rsid w:val="00946016"/>
    <w:rsid w:val="00947FF6"/>
    <w:rsid w:val="0095768C"/>
    <w:rsid w:val="009602B0"/>
    <w:rsid w:val="00967452"/>
    <w:rsid w:val="0098063A"/>
    <w:rsid w:val="009B2508"/>
    <w:rsid w:val="009C7F60"/>
    <w:rsid w:val="009D4FF9"/>
    <w:rsid w:val="00A03CDA"/>
    <w:rsid w:val="00A06C7A"/>
    <w:rsid w:val="00A319C3"/>
    <w:rsid w:val="00A477AB"/>
    <w:rsid w:val="00A47D32"/>
    <w:rsid w:val="00A67B7F"/>
    <w:rsid w:val="00A816AE"/>
    <w:rsid w:val="00AA2DE6"/>
    <w:rsid w:val="00AC23A3"/>
    <w:rsid w:val="00AD4C7C"/>
    <w:rsid w:val="00AF36B9"/>
    <w:rsid w:val="00B311C5"/>
    <w:rsid w:val="00B43ACA"/>
    <w:rsid w:val="00B52450"/>
    <w:rsid w:val="00BB6018"/>
    <w:rsid w:val="00BF16D4"/>
    <w:rsid w:val="00C45D8A"/>
    <w:rsid w:val="00C474DE"/>
    <w:rsid w:val="00C810A4"/>
    <w:rsid w:val="00C82F32"/>
    <w:rsid w:val="00C87EA1"/>
    <w:rsid w:val="00C947A6"/>
    <w:rsid w:val="00CC044E"/>
    <w:rsid w:val="00CC0B0D"/>
    <w:rsid w:val="00CC6288"/>
    <w:rsid w:val="00CD5040"/>
    <w:rsid w:val="00CE3C8B"/>
    <w:rsid w:val="00CF357D"/>
    <w:rsid w:val="00CF7180"/>
    <w:rsid w:val="00D21210"/>
    <w:rsid w:val="00D372E2"/>
    <w:rsid w:val="00D43ECC"/>
    <w:rsid w:val="00D4760C"/>
    <w:rsid w:val="00D50EBE"/>
    <w:rsid w:val="00D60735"/>
    <w:rsid w:val="00D66B72"/>
    <w:rsid w:val="00D70093"/>
    <w:rsid w:val="00D71EE0"/>
    <w:rsid w:val="00D76828"/>
    <w:rsid w:val="00DD4C47"/>
    <w:rsid w:val="00DD62F8"/>
    <w:rsid w:val="00DD6777"/>
    <w:rsid w:val="00E07621"/>
    <w:rsid w:val="00E25E1D"/>
    <w:rsid w:val="00E351CC"/>
    <w:rsid w:val="00E4230E"/>
    <w:rsid w:val="00E472E7"/>
    <w:rsid w:val="00E52D3B"/>
    <w:rsid w:val="00E63E3F"/>
    <w:rsid w:val="00E84A6D"/>
    <w:rsid w:val="00E9429A"/>
    <w:rsid w:val="00EA0C87"/>
    <w:rsid w:val="00EA1895"/>
    <w:rsid w:val="00EA255C"/>
    <w:rsid w:val="00EA67A3"/>
    <w:rsid w:val="00EB2660"/>
    <w:rsid w:val="00EC54C0"/>
    <w:rsid w:val="00EC5687"/>
    <w:rsid w:val="00ED1434"/>
    <w:rsid w:val="00EE0049"/>
    <w:rsid w:val="00EE58CC"/>
    <w:rsid w:val="00F25BF6"/>
    <w:rsid w:val="00F333E4"/>
    <w:rsid w:val="00F35481"/>
    <w:rsid w:val="00F56AB6"/>
    <w:rsid w:val="00F674E0"/>
    <w:rsid w:val="00F67E22"/>
    <w:rsid w:val="00F80B42"/>
    <w:rsid w:val="00FA60D4"/>
    <w:rsid w:val="00FB4D16"/>
    <w:rsid w:val="00FD3CA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50D94"/>
  <w15:chartTrackingRefBased/>
  <w15:docId w15:val="{C936F80B-3BA1-4C62-81FD-330911692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6A2466"/>
    <w:pPr>
      <w:spacing w:after="0" w:line="240" w:lineRule="auto"/>
    </w:pPr>
  </w:style>
  <w:style w:type="paragraph" w:styleId="a5">
    <w:name w:val="header"/>
    <w:basedOn w:val="a0"/>
    <w:link w:val="Char"/>
    <w:uiPriority w:val="99"/>
    <w:unhideWhenUsed/>
    <w:rsid w:val="0086043D"/>
    <w:pPr>
      <w:tabs>
        <w:tab w:val="center" w:pos="4513"/>
        <w:tab w:val="right" w:pos="9026"/>
      </w:tabs>
      <w:spacing w:after="0" w:line="240" w:lineRule="auto"/>
    </w:pPr>
  </w:style>
  <w:style w:type="character" w:customStyle="1" w:styleId="Char">
    <w:name w:val="Κεφαλίδα Char"/>
    <w:basedOn w:val="a1"/>
    <w:link w:val="a5"/>
    <w:uiPriority w:val="99"/>
    <w:rsid w:val="0086043D"/>
  </w:style>
  <w:style w:type="paragraph" w:styleId="a6">
    <w:name w:val="footer"/>
    <w:basedOn w:val="a0"/>
    <w:link w:val="Char0"/>
    <w:uiPriority w:val="99"/>
    <w:unhideWhenUsed/>
    <w:rsid w:val="0086043D"/>
    <w:pPr>
      <w:tabs>
        <w:tab w:val="center" w:pos="4513"/>
        <w:tab w:val="right" w:pos="9026"/>
      </w:tabs>
      <w:spacing w:after="0" w:line="240" w:lineRule="auto"/>
    </w:pPr>
  </w:style>
  <w:style w:type="character" w:customStyle="1" w:styleId="Char0">
    <w:name w:val="Υποσέλιδο Char"/>
    <w:basedOn w:val="a1"/>
    <w:link w:val="a6"/>
    <w:uiPriority w:val="99"/>
    <w:rsid w:val="0086043D"/>
  </w:style>
  <w:style w:type="paragraph" w:styleId="a">
    <w:name w:val="List Bullet"/>
    <w:basedOn w:val="a0"/>
    <w:uiPriority w:val="99"/>
    <w:unhideWhenUsed/>
    <w:rsid w:val="006F3A8F"/>
    <w:pPr>
      <w:numPr>
        <w:numId w:val="1"/>
      </w:numPr>
      <w:contextualSpacing/>
    </w:pPr>
  </w:style>
  <w:style w:type="paragraph" w:styleId="Web">
    <w:name w:val="Normal (Web)"/>
    <w:basedOn w:val="a0"/>
    <w:uiPriority w:val="99"/>
    <w:unhideWhenUsed/>
    <w:rsid w:val="008A114B"/>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7">
    <w:name w:val="List Paragraph"/>
    <w:basedOn w:val="a0"/>
    <w:uiPriority w:val="34"/>
    <w:qFormat/>
    <w:rsid w:val="00BB6018"/>
    <w:pPr>
      <w:ind w:left="720"/>
      <w:contextualSpacing/>
    </w:pPr>
  </w:style>
  <w:style w:type="paragraph" w:customStyle="1" w:styleId="western">
    <w:name w:val="western"/>
    <w:basedOn w:val="a0"/>
    <w:rsid w:val="008402F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8">
    <w:name w:val="Balloon Text"/>
    <w:basedOn w:val="a0"/>
    <w:link w:val="Char1"/>
    <w:uiPriority w:val="99"/>
    <w:semiHidden/>
    <w:unhideWhenUsed/>
    <w:rsid w:val="00EA67A3"/>
    <w:pPr>
      <w:spacing w:after="0" w:line="240" w:lineRule="auto"/>
    </w:pPr>
    <w:rPr>
      <w:rFonts w:ascii="Segoe UI" w:hAnsi="Segoe UI" w:cs="Segoe UI"/>
      <w:sz w:val="18"/>
      <w:szCs w:val="18"/>
    </w:rPr>
  </w:style>
  <w:style w:type="character" w:customStyle="1" w:styleId="Char1">
    <w:name w:val="Κείμενο πλαισίου Char"/>
    <w:basedOn w:val="a1"/>
    <w:link w:val="a8"/>
    <w:uiPriority w:val="99"/>
    <w:semiHidden/>
    <w:rsid w:val="00EA67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9</Pages>
  <Words>2542</Words>
  <Characters>14496</Characters>
  <Application>Microsoft Office Word</Application>
  <DocSecurity>0</DocSecurity>
  <Lines>120</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Σ.Ο.Α. Π.Π.</dc:creator>
  <cp:keywords/>
  <dc:description/>
  <cp:lastModifiedBy>ΠΡΟΚΟΠΙΟΣ ΠΑΥΛΟΠΟΥΛΟΣ</cp:lastModifiedBy>
  <cp:revision>48</cp:revision>
  <cp:lastPrinted>2026-09-18T07:36:00Z</cp:lastPrinted>
  <dcterms:created xsi:type="dcterms:W3CDTF">2026-05-12T08:55:00Z</dcterms:created>
  <dcterms:modified xsi:type="dcterms:W3CDTF">2026-09-18T08:49:00Z</dcterms:modified>
</cp:coreProperties>
</file>